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C1B80" w:rsidRPr="00107B38" w:rsidRDefault="0001055D" w:rsidP="00AC1B80">
      <w:pPr>
        <w:pStyle w:val="CRCoverPage"/>
        <w:tabs>
          <w:tab w:val="right" w:pos="9639"/>
        </w:tabs>
        <w:spacing w:after="0"/>
        <w:rPr>
          <w:b/>
          <w:noProof/>
          <w:sz w:val="24"/>
        </w:rPr>
      </w:pPr>
      <w:r w:rsidRPr="00107B38">
        <w:rPr>
          <w:rFonts w:cs="Arial"/>
          <w:b/>
          <w:sz w:val="24"/>
          <w:szCs w:val="24"/>
        </w:rPr>
        <w:t>3GPP TSG RAN meeting #86</w:t>
      </w:r>
      <w:r w:rsidR="00AC1B80" w:rsidRPr="00107B38">
        <w:rPr>
          <w:b/>
          <w:noProof/>
          <w:sz w:val="24"/>
        </w:rPr>
        <w:tab/>
        <w:t>RP-</w:t>
      </w:r>
      <w:r w:rsidR="00E71444" w:rsidRPr="00107B38">
        <w:rPr>
          <w:b/>
          <w:noProof/>
          <w:sz w:val="24"/>
        </w:rPr>
        <w:t>19</w:t>
      </w:r>
      <w:r w:rsidR="00107B38" w:rsidRPr="00107B38">
        <w:rPr>
          <w:b/>
          <w:noProof/>
          <w:sz w:val="24"/>
        </w:rPr>
        <w:t>2906</w:t>
      </w:r>
    </w:p>
    <w:p w:rsidR="00AC1B80" w:rsidRPr="004B566C" w:rsidRDefault="00107B38" w:rsidP="00AC1B80">
      <w:pPr>
        <w:tabs>
          <w:tab w:val="left" w:pos="567"/>
        </w:tabs>
        <w:rPr>
          <w:rFonts w:ascii="Arial" w:hAnsi="Arial" w:cs="Arial"/>
          <w:b/>
          <w:sz w:val="24"/>
          <w:lang w:eastAsia="zh-CN"/>
        </w:rPr>
      </w:pPr>
      <w:proofErr w:type="spellStart"/>
      <w:r w:rsidRPr="00107B38">
        <w:rPr>
          <w:rFonts w:ascii="Arial" w:hAnsi="Arial" w:cs="Arial"/>
          <w:b/>
          <w:sz w:val="24"/>
        </w:rPr>
        <w:t>Sitges</w:t>
      </w:r>
      <w:proofErr w:type="spellEnd"/>
      <w:r w:rsidRPr="00107B38">
        <w:rPr>
          <w:rFonts w:ascii="Arial" w:hAnsi="Arial" w:cs="Arial"/>
          <w:b/>
          <w:sz w:val="24"/>
        </w:rPr>
        <w:t>, Spain, December 9 – 12, 2019</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sidR="00165890" w:rsidRPr="00165890">
        <w:rPr>
          <w:rFonts w:ascii="Arial" w:hAnsi="Arial" w:cs="Arial"/>
        </w:rPr>
        <w:t xml:space="preserve"> </w:t>
      </w:r>
      <w:r w:rsidR="00165890" w:rsidRPr="00165890">
        <w:rPr>
          <w:rFonts w:ascii="Arial" w:hAnsi="Arial" w:cs="Arial"/>
          <w:b/>
        </w:rPr>
        <w:t>9.4.</w:t>
      </w:r>
      <w:r w:rsidR="00AC1B80">
        <w:rPr>
          <w:rFonts w:ascii="Arial" w:hAnsi="Arial" w:cs="Arial"/>
          <w:b/>
        </w:rPr>
        <w:t>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4303A9" w:rsidP="001A248F">
            <w:pPr>
              <w:tabs>
                <w:tab w:val="left" w:pos="567"/>
              </w:tabs>
              <w:spacing w:after="0"/>
              <w:rPr>
                <w:rFonts w:ascii="Arial" w:hAnsi="Arial" w:cs="Arial"/>
              </w:rPr>
            </w:pPr>
            <w:r w:rsidRPr="004303A9">
              <w:rPr>
                <w:rFonts w:ascii="Arial" w:hAnsi="Arial" w:cs="Arial"/>
              </w:rPr>
              <w:t>Single Radio Voice Call Continuity from 5G to 3G</w:t>
            </w: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DF313F" w:rsidRDefault="00DF313F"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871653" w:rsidP="00165890">
            <w:pPr>
              <w:tabs>
                <w:tab w:val="left" w:pos="567"/>
              </w:tabs>
              <w:spacing w:after="0"/>
              <w:rPr>
                <w:rFonts w:ascii="Arial" w:hAnsi="Arial" w:cs="Arial"/>
                <w:color w:val="FF0000"/>
                <w:lang w:eastAsia="ja-JP"/>
              </w:rPr>
            </w:pPr>
            <w:r w:rsidRPr="00165890">
              <w:rPr>
                <w:rFonts w:ascii="Arial" w:hAnsi="Arial" w:cs="Arial" w:hint="eastAsia"/>
                <w:color w:val="000000" w:themeColor="text1"/>
                <w:lang w:eastAsia="ja-JP"/>
              </w:rPr>
              <w:t>Yes</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DF313F" w:rsidRDefault="00DF313F" w:rsidP="0036248C">
            <w:pPr>
              <w:tabs>
                <w:tab w:val="left" w:pos="567"/>
              </w:tabs>
              <w:spacing w:after="0"/>
              <w:rPr>
                <w:rFonts w:ascii="Arial" w:eastAsiaTheme="minorEastAsia" w:hAnsi="Arial" w:cs="Arial"/>
                <w:color w:val="FF0000"/>
                <w:lang w:eastAsia="zh-CN"/>
              </w:rPr>
            </w:pPr>
            <w:r w:rsidRPr="00016684">
              <w:rPr>
                <w:rFonts w:ascii="Arial" w:eastAsiaTheme="minorEastAsia" w:hAnsi="Arial" w:cs="Arial" w:hint="eastAsia"/>
                <w:color w:val="000000" w:themeColor="text1"/>
                <w:lang w:eastAsia="zh-CN"/>
              </w:rPr>
              <w:t>N</w:t>
            </w:r>
            <w:r w:rsidRPr="00016684">
              <w:rPr>
                <w:rFonts w:ascii="Arial" w:hAnsi="Arial" w:cs="Arial" w:hint="eastAsia"/>
                <w:color w:val="000000" w:themeColor="text1"/>
                <w:lang w:eastAsia="ja-JP"/>
              </w:rPr>
              <w:t>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DF313F" w:rsidRDefault="00DF313F" w:rsidP="0036248C">
            <w:pPr>
              <w:tabs>
                <w:tab w:val="left" w:pos="567"/>
              </w:tabs>
              <w:spacing w:after="0"/>
              <w:rPr>
                <w:rFonts w:ascii="Arial" w:eastAsiaTheme="minorEastAsia" w:hAnsi="Arial" w:cs="Arial"/>
                <w:color w:val="FF0000"/>
                <w:lang w:eastAsia="zh-CN"/>
              </w:rPr>
            </w:pPr>
            <w:r w:rsidRPr="00016684">
              <w:rPr>
                <w:rFonts w:ascii="Arial" w:eastAsiaTheme="minorEastAsia" w:hAnsi="Arial" w:cs="Arial" w:hint="eastAsia"/>
                <w:color w:val="000000" w:themeColor="text1"/>
                <w:lang w:eastAsia="zh-CN"/>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4303A9" w:rsidP="008836AC">
            <w:pPr>
              <w:tabs>
                <w:tab w:val="left" w:pos="567"/>
              </w:tabs>
              <w:spacing w:after="0"/>
              <w:rPr>
                <w:rFonts w:ascii="Arial" w:hAnsi="Arial" w:cs="Arial"/>
              </w:rPr>
            </w:pPr>
            <w:proofErr w:type="spellStart"/>
            <w:r w:rsidRPr="004303A9">
              <w:rPr>
                <w:rFonts w:ascii="Arial" w:hAnsi="Arial" w:cs="Arial"/>
              </w:rPr>
              <w:t>SRVCC_NR_to_UMTS</w:t>
            </w:r>
            <w:proofErr w:type="spellEnd"/>
            <w:r w:rsidRPr="004303A9">
              <w:rPr>
                <w:rFonts w:ascii="Arial" w:hAnsi="Arial" w:cs="Arial"/>
              </w:rPr>
              <w:t>-Core</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6248C" w:rsidP="008836AC">
            <w:pPr>
              <w:tabs>
                <w:tab w:val="left" w:pos="567"/>
              </w:tabs>
              <w:spacing w:after="0"/>
              <w:rPr>
                <w:rFonts w:ascii="Arial" w:hAnsi="Arial" w:cs="Arial"/>
                <w:lang w:eastAsia="ja-JP"/>
              </w:rPr>
            </w:pP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DF313F" w:rsidRDefault="00DF313F" w:rsidP="00AC1B8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RP-1</w:t>
            </w:r>
            <w:r w:rsidR="00AC1B80">
              <w:rPr>
                <w:rFonts w:ascii="Arial" w:eastAsiaTheme="minorEastAsia" w:hAnsi="Arial" w:cs="Arial"/>
                <w:lang w:eastAsia="zh-CN"/>
              </w:rPr>
              <w:t>90713</w:t>
            </w:r>
            <w:bookmarkStart w:id="0" w:name="_GoBack"/>
            <w:bookmarkEnd w:id="0"/>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Pr="008836AC" w:rsidRDefault="00871653" w:rsidP="00AC1B80">
            <w:pPr>
              <w:tabs>
                <w:tab w:val="left" w:pos="567"/>
              </w:tabs>
              <w:spacing w:after="0"/>
              <w:rPr>
                <w:rFonts w:ascii="Arial" w:hAnsi="Arial" w:cs="Arial"/>
                <w:lang w:eastAsia="ja-JP"/>
              </w:rPr>
            </w:pPr>
            <w:r>
              <w:rPr>
                <w:rFonts w:ascii="Arial" w:hAnsi="Arial" w:cs="Arial"/>
                <w:lang w:eastAsia="ja-JP"/>
              </w:rPr>
              <w:t xml:space="preserve">Core part: </w:t>
            </w:r>
            <w:r w:rsidR="00AC1B80">
              <w:rPr>
                <w:rFonts w:ascii="Arial" w:hAnsi="Arial" w:cs="Arial"/>
                <w:color w:val="00B050"/>
                <w:kern w:val="2"/>
                <w:sz w:val="21"/>
                <w:szCs w:val="22"/>
                <w:lang w:val="en-US" w:eastAsia="ja-JP"/>
              </w:rPr>
              <w:t>03</w:t>
            </w:r>
            <w:r w:rsidR="00165890" w:rsidRPr="00AC1B80">
              <w:rPr>
                <w:rFonts w:ascii="Arial" w:hAnsi="Arial" w:cs="Arial"/>
                <w:color w:val="00B050"/>
                <w:kern w:val="2"/>
                <w:sz w:val="21"/>
                <w:szCs w:val="22"/>
                <w:lang w:val="en-US" w:eastAsia="ja-JP"/>
              </w:rPr>
              <w:t>/</w:t>
            </w:r>
            <w:r w:rsidR="00AC1B80">
              <w:rPr>
                <w:rFonts w:ascii="Arial" w:hAnsi="Arial" w:cs="Arial"/>
                <w:color w:val="00B050"/>
                <w:kern w:val="2"/>
                <w:sz w:val="21"/>
                <w:szCs w:val="22"/>
                <w:lang w:val="en-US" w:eastAsia="ja-JP"/>
              </w:rPr>
              <w:t>2020</w:t>
            </w:r>
          </w:p>
        </w:tc>
        <w:tc>
          <w:tcPr>
            <w:tcW w:w="2268" w:type="dxa"/>
          </w:tcPr>
          <w:p w:rsidR="00871653" w:rsidRDefault="00871653" w:rsidP="00165890">
            <w:pPr>
              <w:tabs>
                <w:tab w:val="left" w:pos="567"/>
              </w:tabs>
              <w:spacing w:after="0"/>
              <w:rPr>
                <w:rFonts w:ascii="Arial" w:hAnsi="Arial" w:cs="Arial"/>
                <w:lang w:eastAsia="ja-JP"/>
              </w:rPr>
            </w:pPr>
            <w:r>
              <w:rPr>
                <w:rFonts w:ascii="Arial" w:hAnsi="Arial" w:cs="Arial"/>
                <w:lang w:eastAsia="ja-JP"/>
              </w:rPr>
              <w:t xml:space="preserve">Performance part: </w:t>
            </w:r>
          </w:p>
          <w:p w:rsidR="00AC1B80" w:rsidRPr="008836AC" w:rsidRDefault="00AC1B80" w:rsidP="00AC1B80">
            <w:pPr>
              <w:tabs>
                <w:tab w:val="left" w:pos="567"/>
              </w:tabs>
              <w:spacing w:after="0"/>
              <w:rPr>
                <w:rFonts w:ascii="Arial" w:hAnsi="Arial" w:cs="Arial"/>
                <w:lang w:eastAsia="ja-JP"/>
              </w:rPr>
            </w:pPr>
            <w:r>
              <w:rPr>
                <w:rFonts w:ascii="Arial" w:hAnsi="Arial" w:cs="Arial"/>
                <w:color w:val="00B050"/>
                <w:kern w:val="2"/>
                <w:sz w:val="21"/>
                <w:szCs w:val="22"/>
                <w:lang w:val="en-US" w:eastAsia="ja-JP"/>
              </w:rPr>
              <w:t>06</w:t>
            </w:r>
            <w:r w:rsidRPr="00AC1B80">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2020</w:t>
            </w:r>
          </w:p>
        </w:tc>
        <w:tc>
          <w:tcPr>
            <w:tcW w:w="1694" w:type="dxa"/>
            <w:gridSpan w:val="2"/>
          </w:tcPr>
          <w:p w:rsidR="00871653" w:rsidRPr="006A7BCB" w:rsidRDefault="00871653" w:rsidP="0016589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871653" w:rsidP="008836AC">
            <w:pPr>
              <w:tabs>
                <w:tab w:val="left" w:pos="567"/>
              </w:tabs>
              <w:spacing w:after="0"/>
              <w:rPr>
                <w:rFonts w:ascii="Arial" w:hAnsi="Arial" w:cs="Arial"/>
                <w:lang w:eastAsia="ja-JP"/>
              </w:rPr>
            </w:pP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165890" w:rsidP="005F3B20">
            <w:pPr>
              <w:tabs>
                <w:tab w:val="left" w:pos="567"/>
              </w:tabs>
              <w:spacing w:after="0"/>
              <w:rPr>
                <w:rFonts w:ascii="Arial" w:hAnsi="Arial" w:cs="Arial"/>
                <w:lang w:eastAsia="ja-JP"/>
              </w:rPr>
            </w:pPr>
            <w:r>
              <w:rPr>
                <w:rFonts w:ascii="Arial" w:hAnsi="Arial" w:cs="Arial"/>
                <w:color w:val="FF0000"/>
                <w:lang w:eastAsia="ja-JP"/>
              </w:rPr>
              <w:t xml:space="preserve"> </w:t>
            </w:r>
            <w:r w:rsidR="005F3B20" w:rsidRPr="00E44559">
              <w:rPr>
                <w:rFonts w:ascii="Arial" w:hAnsi="Arial" w:cs="Arial"/>
                <w:color w:val="00B050"/>
                <w:kern w:val="2"/>
                <w:sz w:val="21"/>
                <w:szCs w:val="22"/>
                <w:lang w:val="en-US" w:eastAsia="ja-JP"/>
              </w:rPr>
              <w:t>95</w:t>
            </w:r>
            <w:r w:rsidRPr="00E44559">
              <w:rPr>
                <w:rFonts w:ascii="Arial" w:hAnsi="Arial" w:cs="Arial"/>
                <w:color w:val="00B050"/>
                <w:kern w:val="2"/>
                <w:sz w:val="21"/>
                <w:szCs w:val="22"/>
                <w:lang w:val="en-US" w:eastAsia="ja-JP"/>
              </w:rPr>
              <w:t>%</w:t>
            </w:r>
          </w:p>
        </w:tc>
        <w:tc>
          <w:tcPr>
            <w:tcW w:w="2268" w:type="dxa"/>
          </w:tcPr>
          <w:p w:rsidR="00871653" w:rsidRDefault="00871653" w:rsidP="00165890">
            <w:pPr>
              <w:tabs>
                <w:tab w:val="left" w:pos="567"/>
              </w:tabs>
              <w:spacing w:after="0"/>
              <w:rPr>
                <w:rFonts w:ascii="Arial" w:hAnsi="Arial" w:cs="Arial"/>
                <w:lang w:eastAsia="ja-JP"/>
              </w:rPr>
            </w:pPr>
            <w:r>
              <w:rPr>
                <w:rFonts w:ascii="Arial" w:hAnsi="Arial" w:cs="Arial"/>
                <w:lang w:eastAsia="ja-JP"/>
              </w:rPr>
              <w:t xml:space="preserve">Performance Part: </w:t>
            </w:r>
          </w:p>
          <w:p w:rsidR="00AC1B80" w:rsidRPr="008836AC" w:rsidRDefault="00AC1B80" w:rsidP="00165890">
            <w:pPr>
              <w:tabs>
                <w:tab w:val="left" w:pos="567"/>
              </w:tabs>
              <w:spacing w:after="0"/>
              <w:rPr>
                <w:rFonts w:ascii="Arial" w:hAnsi="Arial" w:cs="Arial"/>
                <w:lang w:eastAsia="ja-JP"/>
              </w:rPr>
            </w:pPr>
            <w:r w:rsidRPr="00AC1B80">
              <w:rPr>
                <w:rFonts w:ascii="Arial" w:hAnsi="Arial" w:cs="Arial"/>
                <w:color w:val="00B050"/>
                <w:kern w:val="2"/>
                <w:sz w:val="21"/>
                <w:szCs w:val="22"/>
                <w:lang w:val="en-US" w:eastAsia="ja-JP"/>
              </w:rPr>
              <w:t>0%</w:t>
            </w:r>
          </w:p>
        </w:tc>
        <w:tc>
          <w:tcPr>
            <w:tcW w:w="1694" w:type="dxa"/>
            <w:gridSpan w:val="2"/>
          </w:tcPr>
          <w:p w:rsidR="00871653" w:rsidRPr="006A7BCB" w:rsidRDefault="00871653" w:rsidP="00165890">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rsidR="00AC1B80" w:rsidRDefault="00AC1B80" w:rsidP="00AC1B8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AC1B80" w:rsidRPr="001F486F" w:rsidRDefault="00AC1B80" w:rsidP="00AC1B80">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AC1B80" w:rsidRDefault="00AC1B80" w:rsidP="00AC1B80">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rsidR="00AC1B80" w:rsidRDefault="00AC1B80" w:rsidP="00AC1B80">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rsidR="00AC1B80" w:rsidRPr="00AC1B80" w:rsidRDefault="00AC1B80" w:rsidP="001F486F">
      <w:pPr>
        <w:pStyle w:val="aff7"/>
        <w:tabs>
          <w:tab w:val="left" w:pos="567"/>
        </w:tabs>
        <w:ind w:leftChars="0" w:left="924"/>
        <w:rPr>
          <w:rFonts w:ascii="Arial" w:eastAsiaTheme="minorEastAsia" w:hAnsi="Arial" w:cs="Arial"/>
          <w:color w:val="FF0000"/>
          <w:lang w:eastAsia="zh-CN"/>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165890" w:rsidRDefault="001F222F" w:rsidP="001A248F">
            <w:pPr>
              <w:tabs>
                <w:tab w:val="left" w:pos="567"/>
              </w:tabs>
              <w:spacing w:after="0"/>
              <w:rPr>
                <w:rFonts w:ascii="Arial" w:eastAsiaTheme="minorEastAsia" w:hAnsi="Arial" w:cs="Arial"/>
                <w:color w:val="FF0000"/>
                <w:lang w:eastAsia="zh-CN"/>
              </w:rPr>
            </w:pPr>
            <w:r w:rsidRPr="00B65C8E">
              <w:rPr>
                <w:rFonts w:ascii="Arial" w:hAnsi="Arial" w:cs="Arial"/>
                <w:color w:val="000000"/>
              </w:rPr>
              <w:t>TSG RAN WG</w:t>
            </w:r>
            <w:r>
              <w:rPr>
                <w:rFonts w:ascii="Arial" w:hAnsi="Arial" w:cs="Arial"/>
                <w:color w:val="000000"/>
              </w:rPr>
              <w:t>2</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165890" w:rsidRDefault="006406F6"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S</w:t>
            </w:r>
            <w:r>
              <w:rPr>
                <w:rFonts w:ascii="Arial" w:eastAsiaTheme="minorEastAsia" w:hAnsi="Arial" w:cs="Arial"/>
                <w:lang w:eastAsia="zh-CN"/>
              </w:rPr>
              <w:t>han Liu</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165890" w:rsidRDefault="00165890"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China Unicom</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165890" w:rsidRDefault="006406F6" w:rsidP="001A248F">
            <w:pPr>
              <w:tabs>
                <w:tab w:val="left" w:pos="567"/>
              </w:tabs>
              <w:spacing w:after="0"/>
              <w:rPr>
                <w:rFonts w:ascii="Arial" w:eastAsiaTheme="minorEastAsia" w:hAnsi="Arial" w:cs="Arial"/>
                <w:lang w:eastAsia="zh-CN"/>
              </w:rPr>
            </w:pPr>
            <w:r w:rsidRPr="006406F6">
              <w:rPr>
                <w:rFonts w:ascii="Arial" w:eastAsiaTheme="minorEastAsia" w:hAnsi="Arial" w:cs="Arial"/>
                <w:lang w:eastAsia="zh-CN"/>
              </w:rPr>
              <w:t>lius111@chinaunicom.cn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165890" w:rsidP="00C4666A">
            <w:pPr>
              <w:pStyle w:val="TAL"/>
              <w:jc w:val="center"/>
              <w:rPr>
                <w:color w:val="FF0000"/>
                <w:lang w:eastAsia="ja-JP"/>
              </w:rPr>
            </w:pPr>
            <w:r w:rsidRPr="00165890">
              <w:rPr>
                <w:color w:val="000000" w:themeColor="text1"/>
                <w:lang w:eastAsia="ja-JP"/>
              </w:rPr>
              <w:t>Yes</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011C3B" w:rsidRPr="003A64C0" w:rsidRDefault="00C21339" w:rsidP="003A64C0">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r w:rsidR="003A64C0">
        <w:rPr>
          <w:rFonts w:ascii="Arial" w:hAnsi="Arial" w:cs="Arial"/>
          <w:b/>
        </w:rPr>
        <w:t xml:space="preserve"> </w:t>
      </w:r>
      <w:r w:rsidR="003A64C0">
        <w:rPr>
          <w:rFonts w:ascii="Arial" w:eastAsiaTheme="minorEastAsia" w:hAnsi="Arial" w:cs="Arial"/>
          <w:lang w:eastAsia="zh-CN"/>
        </w:rPr>
        <w:t xml:space="preserve">The </w:t>
      </w:r>
      <w:r w:rsidR="008113D7">
        <w:rPr>
          <w:rFonts w:ascii="Arial" w:eastAsiaTheme="minorEastAsia" w:hAnsi="Arial" w:cs="Arial"/>
          <w:lang w:eastAsia="zh-CN"/>
        </w:rPr>
        <w:t>Perf. part</w:t>
      </w:r>
      <w:r w:rsidR="003A64C0">
        <w:rPr>
          <w:rFonts w:ascii="Arial" w:eastAsiaTheme="minorEastAsia" w:hAnsi="Arial" w:cs="Arial"/>
          <w:lang w:eastAsia="zh-CN"/>
        </w:rPr>
        <w:t xml:space="preserve"> TU is reduced from 1 to 0.75</w:t>
      </w:r>
      <w:r w:rsidR="003A64C0">
        <w:rPr>
          <w:rFonts w:ascii="Arial" w:eastAsiaTheme="minorEastAsia" w:hAnsi="Arial" w:cs="Arial" w:hint="eastAsia"/>
          <w:lang w:eastAsia="zh-CN"/>
        </w:rPr>
        <w:t xml:space="preserve"> in total </w:t>
      </w:r>
      <w:r w:rsidR="009717FE">
        <w:rPr>
          <w:rFonts w:ascii="Arial" w:eastAsiaTheme="minorEastAsia" w:hAnsi="Arial" w:cs="Arial"/>
          <w:lang w:eastAsia="zh-CN"/>
        </w:rPr>
        <w:t>as</w:t>
      </w:r>
      <w:r w:rsidR="003A64C0">
        <w:rPr>
          <w:rFonts w:ascii="Arial" w:eastAsiaTheme="minorEastAsia" w:hAnsi="Arial" w:cs="Arial" w:hint="eastAsia"/>
          <w:lang w:eastAsia="zh-CN"/>
        </w:rPr>
        <w:t xml:space="preserve"> we </w:t>
      </w:r>
      <w:proofErr w:type="spellStart"/>
      <w:r w:rsidR="003A64C0" w:rsidRPr="003A64C0">
        <w:rPr>
          <w:rFonts w:ascii="Arial" w:eastAsiaTheme="minorEastAsia" w:hAnsi="Arial" w:cs="Arial"/>
          <w:lang w:eastAsia="zh-CN"/>
        </w:rPr>
        <w:t>reevaluation</w:t>
      </w:r>
      <w:proofErr w:type="spellEnd"/>
      <w:r w:rsidR="003A64C0">
        <w:rPr>
          <w:rFonts w:ascii="Arial" w:eastAsiaTheme="minorEastAsia" w:hAnsi="Arial" w:cs="Arial"/>
          <w:lang w:eastAsia="zh-CN"/>
        </w:rPr>
        <w:t xml:space="preserve"> about it.</w:t>
      </w: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Default="00701410" w:rsidP="00701410">
      <w:pPr>
        <w:pStyle w:val="4"/>
        <w:rPr>
          <w:lang w:eastAsia="ja-JP"/>
        </w:rPr>
      </w:pPr>
      <w:r>
        <w:rPr>
          <w:lang w:eastAsia="ja-JP"/>
        </w:rPr>
        <w:t>2.1.2</w:t>
      </w:r>
      <w:r>
        <w:rPr>
          <w:lang w:eastAsia="ja-JP"/>
        </w:rPr>
        <w:tab/>
      </w:r>
      <w:r w:rsidR="00FF0AF8" w:rsidRPr="00FF0AF8">
        <w:rPr>
          <w:lang w:eastAsia="ja-JP"/>
        </w:rPr>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E81018" w:rsidRPr="00E81018" w:rsidRDefault="00E81018" w:rsidP="00E81018">
      <w:pPr>
        <w:pStyle w:val="4"/>
        <w:rPr>
          <w:rFonts w:eastAsia="Yu Mincho"/>
          <w:lang w:eastAsia="ja-JP"/>
        </w:rPr>
      </w:pPr>
      <w:r>
        <w:rPr>
          <w:rFonts w:eastAsia="Yu Mincho"/>
          <w:lang w:eastAsia="ja-JP"/>
        </w:rPr>
        <w:t>2.2.1.1</w:t>
      </w:r>
      <w:r w:rsidR="00FF0AF8">
        <w:rPr>
          <w:rFonts w:eastAsia="Yu Mincho"/>
          <w:lang w:eastAsia="ja-JP"/>
        </w:rPr>
        <w:tab/>
      </w:r>
      <w:r w:rsidR="009F37E5">
        <w:rPr>
          <w:lang w:eastAsia="ja-JP"/>
        </w:rPr>
        <w:t>Agreements</w:t>
      </w:r>
    </w:p>
    <w:p w:rsidR="00E81018" w:rsidRPr="00E81018" w:rsidRDefault="00E81018" w:rsidP="00C22163">
      <w:pPr>
        <w:pStyle w:val="aff7"/>
        <w:ind w:leftChars="0" w:left="360"/>
        <w:rPr>
          <w:rFonts w:ascii="Arial" w:eastAsiaTheme="minorEastAsia" w:hAnsi="Arial" w:cs="Arial"/>
          <w:color w:val="000000" w:themeColor="text1"/>
          <w:lang w:eastAsia="zh-CN"/>
        </w:rPr>
      </w:pPr>
    </w:p>
    <w:p w:rsidR="00E81018" w:rsidRPr="00E81018" w:rsidRDefault="00E81018" w:rsidP="00E81018">
      <w:pPr>
        <w:pStyle w:val="4"/>
        <w:rPr>
          <w:rFonts w:eastAsiaTheme="minorEastAsia"/>
          <w:lang w:eastAsia="zh-CN"/>
        </w:rPr>
      </w:pPr>
      <w:r>
        <w:rPr>
          <w:rFonts w:eastAsiaTheme="minorEastAsia" w:hint="eastAsia"/>
          <w:lang w:eastAsia="zh-CN"/>
        </w:rPr>
        <w:t>2</w:t>
      </w:r>
      <w:r>
        <w:rPr>
          <w:rFonts w:eastAsiaTheme="minorEastAsia"/>
          <w:lang w:eastAsia="zh-CN"/>
        </w:rPr>
        <w:t>.2.1.2</w:t>
      </w:r>
      <w:r w:rsidR="00784F54">
        <w:rPr>
          <w:rFonts w:eastAsiaTheme="minorEastAsia"/>
          <w:lang w:eastAsia="zh-CN"/>
        </w:rPr>
        <w:tab/>
      </w:r>
      <w:r w:rsidRPr="00E81018">
        <w:rPr>
          <w:rFonts w:eastAsiaTheme="minorEastAsia"/>
          <w:lang w:eastAsia="zh-CN"/>
        </w:rPr>
        <w:t>Inter-RAT handover to UTRAN for SRVCC</w:t>
      </w:r>
    </w:p>
    <w:p w:rsidR="009B0592" w:rsidRPr="009B0592" w:rsidRDefault="009B0592" w:rsidP="009B0592">
      <w:pPr>
        <w:pStyle w:val="aff7"/>
        <w:numPr>
          <w:ilvl w:val="0"/>
          <w:numId w:val="22"/>
        </w:numPr>
        <w:ind w:leftChars="0"/>
        <w:rPr>
          <w:rFonts w:ascii="Arial" w:eastAsia="Yu Mincho" w:hAnsi="Arial" w:cs="Arial"/>
          <w:color w:val="000000" w:themeColor="text1"/>
        </w:rPr>
      </w:pPr>
      <w:r w:rsidRPr="009B0592">
        <w:rPr>
          <w:rFonts w:ascii="Arial" w:hAnsi="Arial" w:cs="Arial"/>
          <w:color w:val="000000" w:themeColor="text1"/>
        </w:rPr>
        <w:t xml:space="preserve">Introduce new branches for event B1 and B2 for UTRAN in </w:t>
      </w:r>
      <w:proofErr w:type="spellStart"/>
      <w:r w:rsidRPr="009B0592">
        <w:rPr>
          <w:rFonts w:ascii="Arial" w:hAnsi="Arial" w:cs="Arial"/>
          <w:color w:val="000000" w:themeColor="text1"/>
        </w:rPr>
        <w:t>EventTriggerConfigInterRAT</w:t>
      </w:r>
      <w:proofErr w:type="spellEnd"/>
      <w:r w:rsidRPr="009B0592">
        <w:rPr>
          <w:rFonts w:ascii="Arial" w:hAnsi="Arial" w:cs="Arial"/>
          <w:color w:val="000000" w:themeColor="text1"/>
        </w:rPr>
        <w:t>.</w:t>
      </w:r>
    </w:p>
    <w:p w:rsidR="00C22163" w:rsidRPr="00FA16DD" w:rsidRDefault="009B0592" w:rsidP="009B0592">
      <w:pPr>
        <w:pStyle w:val="aff7"/>
        <w:numPr>
          <w:ilvl w:val="0"/>
          <w:numId w:val="22"/>
        </w:numPr>
        <w:ind w:leftChars="0"/>
        <w:rPr>
          <w:rFonts w:ascii="Arial" w:eastAsia="Yu Mincho" w:hAnsi="Arial" w:cs="Arial"/>
          <w:color w:val="000000" w:themeColor="text1"/>
        </w:rPr>
      </w:pPr>
      <w:r w:rsidRPr="009B0592">
        <w:rPr>
          <w:rFonts w:ascii="Arial" w:eastAsia="Yu Mincho" w:hAnsi="Arial" w:cs="Arial"/>
          <w:color w:val="000000" w:themeColor="text1"/>
        </w:rPr>
        <w:t>Support both quantities by including filter coefficients for both in QuantityConfigUTRA-r16. FFS further ASN.1 aspects</w:t>
      </w:r>
      <w:r>
        <w:rPr>
          <w:rFonts w:ascii="Arial" w:eastAsia="Yu Mincho" w:hAnsi="Arial" w:cs="Arial"/>
          <w:color w:val="000000" w:themeColor="text1"/>
        </w:rPr>
        <w:t>.</w:t>
      </w:r>
    </w:p>
    <w:p w:rsidR="006F344E" w:rsidRPr="006F344E" w:rsidRDefault="006F344E" w:rsidP="006F344E">
      <w:pPr>
        <w:rPr>
          <w:rFonts w:eastAsia="Yu Mincho"/>
        </w:rPr>
      </w:pPr>
    </w:p>
    <w:p w:rsidR="00C21339" w:rsidRDefault="00701410" w:rsidP="00A86AB5">
      <w:pPr>
        <w:pStyle w:val="4"/>
        <w:rPr>
          <w:lang w:eastAsia="ja-JP"/>
        </w:rPr>
      </w:pPr>
      <w:r>
        <w:rPr>
          <w:lang w:eastAsia="ja-JP"/>
        </w:rPr>
        <w:t>2.2.2</w:t>
      </w:r>
      <w:r>
        <w:rPr>
          <w:lang w:eastAsia="ja-JP"/>
        </w:rPr>
        <w:tab/>
        <w:t xml:space="preserve">Remaining Open issues </w:t>
      </w:r>
    </w:p>
    <w:p w:rsidR="00C33AB7" w:rsidRDefault="009B0592" w:rsidP="000B09B5">
      <w:pPr>
        <w:pStyle w:val="aff7"/>
        <w:numPr>
          <w:ilvl w:val="0"/>
          <w:numId w:val="22"/>
        </w:numPr>
        <w:ind w:leftChars="0"/>
        <w:rPr>
          <w:rFonts w:ascii="Arial" w:hAnsi="Arial" w:cs="Arial"/>
          <w:color w:val="000000" w:themeColor="text1"/>
        </w:rPr>
      </w:pPr>
      <w:r w:rsidRPr="009B0592">
        <w:rPr>
          <w:rFonts w:ascii="Arial" w:hAnsi="Arial" w:cs="Arial"/>
          <w:color w:val="000000" w:themeColor="text1"/>
        </w:rPr>
        <w:t xml:space="preserve">whether to define the range for </w:t>
      </w:r>
      <w:proofErr w:type="spellStart"/>
      <w:r w:rsidRPr="009B0592">
        <w:rPr>
          <w:rFonts w:ascii="Arial" w:hAnsi="Arial" w:cs="Arial"/>
          <w:color w:val="000000" w:themeColor="text1"/>
        </w:rPr>
        <w:t>utra</w:t>
      </w:r>
      <w:proofErr w:type="spellEnd"/>
      <w:r w:rsidRPr="009B0592">
        <w:rPr>
          <w:rFonts w:ascii="Arial" w:hAnsi="Arial" w:cs="Arial"/>
          <w:color w:val="000000" w:themeColor="text1"/>
        </w:rPr>
        <w:t>-Q-</w:t>
      </w:r>
      <w:proofErr w:type="spellStart"/>
      <w:r w:rsidRPr="009B0592">
        <w:rPr>
          <w:rFonts w:ascii="Arial" w:hAnsi="Arial" w:cs="Arial"/>
          <w:color w:val="000000" w:themeColor="text1"/>
        </w:rPr>
        <w:t>OffsetRange</w:t>
      </w:r>
      <w:proofErr w:type="spellEnd"/>
      <w:r w:rsidRPr="009B0592">
        <w:rPr>
          <w:rFonts w:ascii="Arial" w:hAnsi="Arial" w:cs="Arial"/>
          <w:color w:val="000000" w:themeColor="text1"/>
        </w:rPr>
        <w:t xml:space="preserve"> as (-</w:t>
      </w:r>
      <w:proofErr w:type="gramStart"/>
      <w:r w:rsidRPr="009B0592">
        <w:rPr>
          <w:rFonts w:ascii="Arial" w:hAnsi="Arial" w:cs="Arial"/>
          <w:color w:val="000000" w:themeColor="text1"/>
        </w:rPr>
        <w:t>24..</w:t>
      </w:r>
      <w:proofErr w:type="gramEnd"/>
      <w:r w:rsidRPr="009B0592">
        <w:rPr>
          <w:rFonts w:ascii="Arial" w:hAnsi="Arial" w:cs="Arial"/>
          <w:color w:val="000000" w:themeColor="text1"/>
        </w:rPr>
        <w:t>24). FFS whether this is defined as INTEGER or ENUMERATED</w:t>
      </w:r>
      <w:r w:rsidR="001C432F" w:rsidRPr="00FA16DD">
        <w:rPr>
          <w:rFonts w:ascii="Arial" w:hAnsi="Arial" w:cs="Arial"/>
          <w:color w:val="000000" w:themeColor="text1"/>
        </w:rPr>
        <w:t>.</w:t>
      </w:r>
    </w:p>
    <w:p w:rsidR="000B09B5" w:rsidRPr="000B09B5" w:rsidRDefault="000B09B5" w:rsidP="000B09B5">
      <w:pPr>
        <w:pStyle w:val="aff7"/>
        <w:ind w:leftChars="0" w:left="360"/>
        <w:rPr>
          <w:rFonts w:ascii="Arial" w:hAnsi="Arial" w:cs="Arial"/>
          <w:color w:val="000000" w:themeColor="text1"/>
        </w:rPr>
      </w:pP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Default="00701410" w:rsidP="00701410">
      <w:pPr>
        <w:pStyle w:val="4"/>
        <w:rPr>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Default="00701410" w:rsidP="00701410">
      <w:pPr>
        <w:pStyle w:val="4"/>
        <w:rPr>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p>
    <w:p w:rsidR="00815869" w:rsidRDefault="00815869" w:rsidP="00815869">
      <w:pPr>
        <w:pStyle w:val="4"/>
        <w:rPr>
          <w:lang w:eastAsia="ja-JP"/>
        </w:rPr>
      </w:pPr>
      <w:r>
        <w:rPr>
          <w:lang w:eastAsia="ja-JP"/>
        </w:rPr>
        <w:t>2.5.2</w:t>
      </w:r>
      <w:r>
        <w:rPr>
          <w:lang w:eastAsia="ja-JP"/>
        </w:rPr>
        <w:tab/>
        <w:t>Remaining Open issues</w:t>
      </w:r>
    </w:p>
    <w:p w:rsidR="00815869" w:rsidRPr="00815869" w:rsidRDefault="00815869" w:rsidP="00E5792E">
      <w:pPr>
        <w:pStyle w:val="4"/>
        <w:rPr>
          <w:lang w:eastAsia="ja-JP"/>
        </w:rPr>
      </w:pPr>
      <w:r>
        <w:rPr>
          <w:lang w:eastAsia="ja-JP"/>
        </w:rPr>
        <w:t>2.5.3</w:t>
      </w:r>
      <w:r>
        <w:rPr>
          <w:lang w:eastAsia="ja-JP"/>
        </w:rPr>
        <w:tab/>
        <w:t>Remaining Open issues with cross-WG dependencies</w:t>
      </w:r>
    </w:p>
    <w:p w:rsidR="00721CF6" w:rsidRDefault="00721CF6" w:rsidP="00721CF6">
      <w:pPr>
        <w:pStyle w:val="2"/>
        <w:rPr>
          <w:lang w:eastAsia="ja-JP"/>
        </w:rPr>
      </w:pPr>
      <w:r>
        <w:rPr>
          <w:lang w:eastAsia="ja-JP"/>
        </w:rPr>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lastRenderedPageBreak/>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9321DB" w:rsidRDefault="009321DB" w:rsidP="00C20EA5">
      <w:pPr>
        <w:rPr>
          <w:rFonts w:ascii="Arial" w:eastAsiaTheme="minorEastAsia" w:hAnsi="Arial" w:cs="Arial"/>
          <w:bCs/>
          <w:lang w:eastAsia="zh-CN"/>
        </w:rPr>
      </w:pPr>
      <w:r>
        <w:rPr>
          <w:rFonts w:ascii="Arial" w:eastAsiaTheme="minorEastAsia" w:hAnsi="Arial" w:cs="Arial"/>
          <w:bCs/>
          <w:lang w:eastAsia="zh-CN"/>
        </w:rPr>
        <w:t>RAN</w:t>
      </w:r>
      <w:r w:rsidR="00545994">
        <w:rPr>
          <w:rFonts w:ascii="Arial" w:eastAsiaTheme="minorEastAsia" w:hAnsi="Arial" w:cs="Arial"/>
          <w:bCs/>
          <w:lang w:eastAsia="zh-CN"/>
        </w:rPr>
        <w:t>2</w:t>
      </w:r>
      <w:r>
        <w:rPr>
          <w:rFonts w:ascii="Arial" w:eastAsiaTheme="minorEastAsia" w:hAnsi="Arial" w:cs="Arial"/>
          <w:bCs/>
          <w:lang w:eastAsia="zh-CN"/>
        </w:rPr>
        <w:t>#</w:t>
      </w:r>
      <w:r w:rsidR="00545994">
        <w:rPr>
          <w:rFonts w:ascii="Arial" w:eastAsiaTheme="minorEastAsia" w:hAnsi="Arial" w:cs="Arial"/>
          <w:bCs/>
          <w:lang w:eastAsia="zh-CN"/>
        </w:rPr>
        <w:t>10</w:t>
      </w:r>
      <w:r w:rsidR="008545A5">
        <w:rPr>
          <w:rFonts w:ascii="Arial" w:eastAsiaTheme="minorEastAsia" w:hAnsi="Arial" w:cs="Arial"/>
          <w:bCs/>
          <w:lang w:eastAsia="zh-CN"/>
        </w:rPr>
        <w:t>7</w:t>
      </w:r>
      <w:r w:rsidR="00B718B6">
        <w:rPr>
          <w:rFonts w:ascii="Arial" w:eastAsiaTheme="minorEastAsia" w:hAnsi="Arial" w:cs="Arial"/>
          <w:bCs/>
          <w:lang w:eastAsia="zh-CN"/>
        </w:rPr>
        <w:t>bis</w:t>
      </w:r>
    </w:p>
    <w:p w:rsidR="008545A5" w:rsidRDefault="00C22163" w:rsidP="00B718B6">
      <w:pPr>
        <w:rPr>
          <w:rFonts w:ascii="Arial" w:eastAsiaTheme="minorEastAsia" w:hAnsi="Arial" w:cs="Arial"/>
          <w:bCs/>
          <w:lang w:eastAsia="zh-CN"/>
        </w:rPr>
      </w:pPr>
      <w:r w:rsidRPr="00FA16DD">
        <w:rPr>
          <w:rFonts w:ascii="Arial" w:eastAsiaTheme="minorEastAsia" w:hAnsi="Arial" w:cs="Arial" w:hint="eastAsia"/>
          <w:bCs/>
          <w:lang w:eastAsia="zh-CN"/>
        </w:rPr>
        <w:t>[</w:t>
      </w:r>
      <w:r w:rsidRPr="00FA16DD">
        <w:rPr>
          <w:rFonts w:ascii="Arial" w:eastAsiaTheme="minorEastAsia" w:hAnsi="Arial" w:cs="Arial"/>
          <w:bCs/>
          <w:lang w:eastAsia="zh-CN"/>
        </w:rPr>
        <w:t>1]</w:t>
      </w:r>
      <w:r w:rsidR="008545A5" w:rsidRPr="00B718B6">
        <w:rPr>
          <w:rFonts w:ascii="Arial" w:eastAsiaTheme="minorEastAsia" w:hAnsi="Arial" w:cs="Arial"/>
          <w:bCs/>
          <w:lang w:eastAsia="zh-CN"/>
        </w:rPr>
        <w:t xml:space="preserve"> </w:t>
      </w:r>
      <w:r w:rsidR="00B718B6" w:rsidRPr="00B718B6">
        <w:rPr>
          <w:rFonts w:ascii="Arial" w:eastAsiaTheme="minorEastAsia" w:hAnsi="Arial" w:cs="Arial"/>
          <w:bCs/>
          <w:lang w:eastAsia="zh-CN"/>
        </w:rPr>
        <w:t>R2-1912043</w:t>
      </w:r>
      <w:r w:rsidR="00B718B6" w:rsidRPr="00B718B6">
        <w:rPr>
          <w:rFonts w:ascii="Arial" w:eastAsiaTheme="minorEastAsia" w:hAnsi="Arial" w:cs="Arial"/>
          <w:bCs/>
          <w:lang w:eastAsia="zh-CN"/>
        </w:rPr>
        <w:tab/>
        <w:t>LS Reply on measurements for SRVCC from 5G to 3G</w:t>
      </w:r>
      <w:r w:rsidR="00B718B6">
        <w:rPr>
          <w:rFonts w:ascii="Arial" w:eastAsiaTheme="minorEastAsia" w:hAnsi="Arial" w:cs="Arial"/>
          <w:bCs/>
          <w:lang w:eastAsia="zh-CN"/>
        </w:rPr>
        <w:tab/>
      </w:r>
      <w:r w:rsidR="00B718B6" w:rsidRPr="00B718B6">
        <w:rPr>
          <w:rFonts w:ascii="Arial" w:eastAsiaTheme="minorEastAsia" w:hAnsi="Arial" w:cs="Arial"/>
          <w:bCs/>
          <w:lang w:eastAsia="zh-CN"/>
        </w:rPr>
        <w:t>Huawei</w:t>
      </w:r>
    </w:p>
    <w:p w:rsidR="00B718B6" w:rsidRDefault="00B718B6" w:rsidP="00B718B6">
      <w:pPr>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2] </w:t>
      </w:r>
      <w:r w:rsidRPr="00B718B6">
        <w:rPr>
          <w:rFonts w:ascii="Arial" w:eastAsiaTheme="minorEastAsia" w:hAnsi="Arial" w:cs="Arial"/>
          <w:bCs/>
          <w:lang w:eastAsia="zh-CN"/>
        </w:rPr>
        <w:t>R2-1912643</w:t>
      </w:r>
      <w:r w:rsidRPr="00B718B6">
        <w:rPr>
          <w:rFonts w:ascii="Arial" w:eastAsiaTheme="minorEastAsia" w:hAnsi="Arial" w:cs="Arial"/>
          <w:bCs/>
          <w:lang w:eastAsia="zh-CN"/>
        </w:rPr>
        <w:tab/>
        <w:t>Running CR for introduction of SRVCC from 5G to 3G</w:t>
      </w:r>
      <w:r w:rsidRPr="00B718B6">
        <w:rPr>
          <w:rFonts w:ascii="Arial" w:eastAsiaTheme="minorEastAsia" w:hAnsi="Arial" w:cs="Arial"/>
          <w:bCs/>
          <w:lang w:eastAsia="zh-CN"/>
        </w:rPr>
        <w:tab/>
        <w:t>Ericsson</w:t>
      </w:r>
    </w:p>
    <w:p w:rsidR="00B718B6" w:rsidRDefault="00B718B6" w:rsidP="00B718B6">
      <w:pPr>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3</w:t>
      </w:r>
      <w:r>
        <w:rPr>
          <w:rFonts w:ascii="Arial" w:eastAsiaTheme="minorEastAsia" w:hAnsi="Arial" w:cs="Arial" w:hint="eastAsia"/>
          <w:bCs/>
          <w:lang w:eastAsia="zh-CN"/>
        </w:rPr>
        <w:t>]</w:t>
      </w:r>
      <w:r>
        <w:rPr>
          <w:rFonts w:ascii="Arial" w:eastAsiaTheme="minorEastAsia" w:hAnsi="Arial" w:cs="Arial"/>
          <w:bCs/>
          <w:lang w:eastAsia="zh-CN"/>
        </w:rPr>
        <w:t xml:space="preserve"> </w:t>
      </w:r>
      <w:r w:rsidRPr="00B718B6">
        <w:rPr>
          <w:rFonts w:ascii="Arial" w:eastAsiaTheme="minorEastAsia" w:hAnsi="Arial" w:cs="Arial"/>
          <w:bCs/>
          <w:lang w:eastAsia="zh-CN"/>
        </w:rPr>
        <w:t>R2-1913126</w:t>
      </w:r>
      <w:r w:rsidRPr="00B718B6">
        <w:rPr>
          <w:rFonts w:ascii="Arial" w:eastAsiaTheme="minorEastAsia" w:hAnsi="Arial" w:cs="Arial"/>
          <w:bCs/>
          <w:lang w:eastAsia="zh-CN"/>
        </w:rPr>
        <w:tab/>
        <w:t>Running CR for the introduction of SRVCC from 5G to 3G</w:t>
      </w:r>
      <w:r w:rsidRPr="00B718B6">
        <w:rPr>
          <w:rFonts w:ascii="Arial" w:eastAsiaTheme="minorEastAsia" w:hAnsi="Arial" w:cs="Arial"/>
          <w:bCs/>
          <w:lang w:eastAsia="zh-CN"/>
        </w:rPr>
        <w:tab/>
        <w:t xml:space="preserve">Huawei, </w:t>
      </w:r>
      <w:proofErr w:type="spellStart"/>
      <w:r w:rsidRPr="00B718B6">
        <w:rPr>
          <w:rFonts w:ascii="Arial" w:eastAsiaTheme="minorEastAsia" w:hAnsi="Arial" w:cs="Arial"/>
          <w:bCs/>
          <w:lang w:eastAsia="zh-CN"/>
        </w:rPr>
        <w:t>HiSilicon</w:t>
      </w:r>
      <w:proofErr w:type="spellEnd"/>
      <w:r w:rsidRPr="00B718B6">
        <w:rPr>
          <w:rFonts w:ascii="Arial" w:eastAsiaTheme="minorEastAsia" w:hAnsi="Arial" w:cs="Arial"/>
          <w:bCs/>
          <w:lang w:eastAsia="zh-CN"/>
        </w:rPr>
        <w:t>, China Unicom</w:t>
      </w:r>
    </w:p>
    <w:p w:rsidR="00B718B6" w:rsidRDefault="00B718B6" w:rsidP="00B718B6">
      <w:pPr>
        <w:rPr>
          <w:rFonts w:ascii="Arial" w:eastAsiaTheme="minorEastAsia" w:hAnsi="Arial" w:cs="Arial"/>
          <w:bCs/>
          <w:lang w:eastAsia="zh-CN"/>
        </w:rPr>
      </w:pPr>
      <w:r>
        <w:rPr>
          <w:rFonts w:ascii="Arial" w:eastAsiaTheme="minorEastAsia" w:hAnsi="Arial" w:cs="Arial"/>
          <w:bCs/>
          <w:lang w:eastAsia="zh-CN"/>
        </w:rPr>
        <w:t xml:space="preserve">[4] </w:t>
      </w:r>
      <w:r w:rsidRPr="00B718B6">
        <w:rPr>
          <w:rFonts w:ascii="Arial" w:eastAsiaTheme="minorEastAsia" w:hAnsi="Arial" w:cs="Arial"/>
          <w:bCs/>
          <w:lang w:eastAsia="zh-CN"/>
        </w:rPr>
        <w:t>R2-1914014</w:t>
      </w:r>
      <w:r w:rsidRPr="00B718B6">
        <w:rPr>
          <w:rFonts w:ascii="Arial" w:eastAsiaTheme="minorEastAsia" w:hAnsi="Arial" w:cs="Arial"/>
          <w:bCs/>
          <w:lang w:eastAsia="zh-CN"/>
        </w:rPr>
        <w:tab/>
        <w:t>Running CR for the introduction of SRVCC from 5G to 3G</w:t>
      </w:r>
      <w:r w:rsidRPr="00B718B6">
        <w:rPr>
          <w:rFonts w:ascii="Arial" w:eastAsiaTheme="minorEastAsia" w:hAnsi="Arial" w:cs="Arial"/>
          <w:bCs/>
          <w:lang w:eastAsia="zh-CN"/>
        </w:rPr>
        <w:tab/>
        <w:t xml:space="preserve">Huawei, </w:t>
      </w:r>
      <w:proofErr w:type="spellStart"/>
      <w:r w:rsidRPr="00B718B6">
        <w:rPr>
          <w:rFonts w:ascii="Arial" w:eastAsiaTheme="minorEastAsia" w:hAnsi="Arial" w:cs="Arial"/>
          <w:bCs/>
          <w:lang w:eastAsia="zh-CN"/>
        </w:rPr>
        <w:t>HiSilicon</w:t>
      </w:r>
      <w:proofErr w:type="spellEnd"/>
      <w:r w:rsidRPr="00B718B6">
        <w:rPr>
          <w:rFonts w:ascii="Arial" w:eastAsiaTheme="minorEastAsia" w:hAnsi="Arial" w:cs="Arial"/>
          <w:bCs/>
          <w:lang w:eastAsia="zh-CN"/>
        </w:rPr>
        <w:t>, China Unicom</w:t>
      </w:r>
    </w:p>
    <w:p w:rsidR="00B718B6" w:rsidRDefault="00B718B6" w:rsidP="00B718B6">
      <w:pPr>
        <w:rPr>
          <w:rFonts w:ascii="Arial" w:eastAsiaTheme="minorEastAsia" w:hAnsi="Arial" w:cs="Arial"/>
          <w:bCs/>
          <w:lang w:eastAsia="zh-CN"/>
        </w:rPr>
      </w:pPr>
      <w:r>
        <w:rPr>
          <w:rFonts w:ascii="Arial" w:eastAsiaTheme="minorEastAsia" w:hAnsi="Arial" w:cs="Arial"/>
          <w:bCs/>
          <w:lang w:eastAsia="zh-CN"/>
        </w:rPr>
        <w:t xml:space="preserve">[5] </w:t>
      </w:r>
      <w:r w:rsidRPr="00B718B6">
        <w:rPr>
          <w:rFonts w:ascii="Arial" w:eastAsiaTheme="minorEastAsia" w:hAnsi="Arial" w:cs="Arial"/>
          <w:bCs/>
          <w:lang w:eastAsia="zh-CN"/>
        </w:rPr>
        <w:t>R2-1912641</w:t>
      </w:r>
      <w:r w:rsidRPr="00B718B6">
        <w:rPr>
          <w:rFonts w:ascii="Arial" w:eastAsiaTheme="minorEastAsia" w:hAnsi="Arial" w:cs="Arial"/>
          <w:bCs/>
          <w:lang w:eastAsia="zh-CN"/>
        </w:rPr>
        <w:tab/>
        <w:t>Outstanding issues for SRVCC from 5G to 3G</w:t>
      </w:r>
      <w:r w:rsidRPr="00B718B6">
        <w:rPr>
          <w:rFonts w:ascii="Arial" w:eastAsiaTheme="minorEastAsia" w:hAnsi="Arial" w:cs="Arial"/>
          <w:bCs/>
          <w:lang w:eastAsia="zh-CN"/>
        </w:rPr>
        <w:tab/>
        <w:t>Ericsson</w:t>
      </w:r>
    </w:p>
    <w:p w:rsidR="00B718B6" w:rsidRDefault="00B718B6" w:rsidP="00B718B6">
      <w:pPr>
        <w:rPr>
          <w:rFonts w:ascii="Arial" w:eastAsiaTheme="minorEastAsia" w:hAnsi="Arial" w:cs="Arial"/>
          <w:bCs/>
          <w:lang w:eastAsia="zh-CN"/>
        </w:rPr>
      </w:pPr>
      <w:r>
        <w:rPr>
          <w:rFonts w:ascii="Arial" w:eastAsiaTheme="minorEastAsia" w:hAnsi="Arial" w:cs="Arial"/>
          <w:bCs/>
          <w:lang w:eastAsia="zh-CN"/>
        </w:rPr>
        <w:t xml:space="preserve">[6] </w:t>
      </w:r>
      <w:r w:rsidRPr="00B718B6">
        <w:rPr>
          <w:rFonts w:ascii="Arial" w:eastAsiaTheme="minorEastAsia" w:hAnsi="Arial" w:cs="Arial"/>
          <w:bCs/>
          <w:lang w:eastAsia="zh-CN"/>
        </w:rPr>
        <w:t>R2-1912773</w:t>
      </w:r>
      <w:r w:rsidRPr="00B718B6">
        <w:rPr>
          <w:rFonts w:ascii="Arial" w:eastAsiaTheme="minorEastAsia" w:hAnsi="Arial" w:cs="Arial"/>
          <w:bCs/>
          <w:lang w:eastAsia="zh-CN"/>
        </w:rPr>
        <w:tab/>
        <w:t>Remaining issues on UTRAN measurement</w:t>
      </w:r>
      <w:r w:rsidRPr="00B718B6">
        <w:rPr>
          <w:rFonts w:ascii="Arial" w:eastAsiaTheme="minorEastAsia" w:hAnsi="Arial" w:cs="Arial"/>
          <w:bCs/>
          <w:lang w:eastAsia="zh-CN"/>
        </w:rPr>
        <w:tab/>
        <w:t xml:space="preserve">ZTE Corporation, </w:t>
      </w:r>
      <w:proofErr w:type="spellStart"/>
      <w:r w:rsidRPr="00B718B6">
        <w:rPr>
          <w:rFonts w:ascii="Arial" w:eastAsiaTheme="minorEastAsia" w:hAnsi="Arial" w:cs="Arial"/>
          <w:bCs/>
          <w:lang w:eastAsia="zh-CN"/>
        </w:rPr>
        <w:t>Sanechips</w:t>
      </w:r>
      <w:proofErr w:type="spellEnd"/>
    </w:p>
    <w:p w:rsidR="00B718B6" w:rsidRDefault="00B718B6" w:rsidP="00B718B6">
      <w:pPr>
        <w:rPr>
          <w:rFonts w:ascii="Arial" w:eastAsiaTheme="minorEastAsia" w:hAnsi="Arial" w:cs="Arial"/>
          <w:bCs/>
          <w:lang w:eastAsia="zh-CN"/>
        </w:rPr>
      </w:pPr>
      <w:r>
        <w:rPr>
          <w:rFonts w:ascii="Arial" w:eastAsiaTheme="minorEastAsia" w:hAnsi="Arial" w:cs="Arial"/>
          <w:bCs/>
          <w:lang w:eastAsia="zh-CN"/>
        </w:rPr>
        <w:t xml:space="preserve">[7] </w:t>
      </w:r>
      <w:r w:rsidRPr="00B718B6">
        <w:rPr>
          <w:rFonts w:ascii="Arial" w:eastAsiaTheme="minorEastAsia" w:hAnsi="Arial" w:cs="Arial"/>
          <w:bCs/>
          <w:lang w:eastAsia="zh-CN"/>
        </w:rPr>
        <w:t>R2-1912774</w:t>
      </w:r>
      <w:r w:rsidRPr="00B718B6">
        <w:rPr>
          <w:rFonts w:ascii="Arial" w:eastAsiaTheme="minorEastAsia" w:hAnsi="Arial" w:cs="Arial"/>
          <w:bCs/>
          <w:lang w:eastAsia="zh-CN"/>
        </w:rPr>
        <w:tab/>
        <w:t>Corrections on UTRAN measurement</w:t>
      </w:r>
      <w:r w:rsidRPr="00B718B6">
        <w:rPr>
          <w:rFonts w:ascii="Arial" w:eastAsiaTheme="minorEastAsia" w:hAnsi="Arial" w:cs="Arial"/>
          <w:bCs/>
          <w:lang w:eastAsia="zh-CN"/>
        </w:rPr>
        <w:tab/>
        <w:t xml:space="preserve">ZTE Corporation, </w:t>
      </w:r>
      <w:proofErr w:type="spellStart"/>
      <w:r w:rsidRPr="00B718B6">
        <w:rPr>
          <w:rFonts w:ascii="Arial" w:eastAsiaTheme="minorEastAsia" w:hAnsi="Arial" w:cs="Arial"/>
          <w:bCs/>
          <w:lang w:eastAsia="zh-CN"/>
        </w:rPr>
        <w:t>Sanechips</w:t>
      </w:r>
      <w:proofErr w:type="spellEnd"/>
    </w:p>
    <w:p w:rsidR="00B718B6" w:rsidRDefault="00B718B6" w:rsidP="00B718B6">
      <w:pPr>
        <w:rPr>
          <w:rFonts w:ascii="Arial" w:eastAsiaTheme="minorEastAsia" w:hAnsi="Arial" w:cs="Arial"/>
          <w:bCs/>
          <w:lang w:eastAsia="zh-CN"/>
        </w:rPr>
      </w:pPr>
      <w:r>
        <w:rPr>
          <w:rFonts w:ascii="Arial" w:eastAsiaTheme="minorEastAsia" w:hAnsi="Arial" w:cs="Arial"/>
          <w:bCs/>
          <w:lang w:eastAsia="zh-CN"/>
        </w:rPr>
        <w:t xml:space="preserve">[8] </w:t>
      </w:r>
      <w:r w:rsidRPr="00B718B6">
        <w:rPr>
          <w:rFonts w:ascii="Arial" w:eastAsiaTheme="minorEastAsia" w:hAnsi="Arial" w:cs="Arial"/>
          <w:bCs/>
          <w:lang w:eastAsia="zh-CN"/>
        </w:rPr>
        <w:t>R2-1913124</w:t>
      </w:r>
      <w:r w:rsidRPr="00B718B6">
        <w:rPr>
          <w:rFonts w:ascii="Arial" w:eastAsiaTheme="minorEastAsia" w:hAnsi="Arial" w:cs="Arial"/>
          <w:bCs/>
          <w:lang w:eastAsia="zh-CN"/>
        </w:rPr>
        <w:tab/>
        <w:t>Discussion on leftover issues of Inter-RAT measurement</w:t>
      </w:r>
      <w:r w:rsidRPr="00B718B6">
        <w:rPr>
          <w:rFonts w:ascii="Arial" w:eastAsiaTheme="minorEastAsia" w:hAnsi="Arial" w:cs="Arial"/>
          <w:bCs/>
          <w:lang w:eastAsia="zh-CN"/>
        </w:rPr>
        <w:tab/>
        <w:t xml:space="preserve">Huawei, </w:t>
      </w:r>
      <w:proofErr w:type="spellStart"/>
      <w:r w:rsidRPr="00B718B6">
        <w:rPr>
          <w:rFonts w:ascii="Arial" w:eastAsiaTheme="minorEastAsia" w:hAnsi="Arial" w:cs="Arial"/>
          <w:bCs/>
          <w:lang w:eastAsia="zh-CN"/>
        </w:rPr>
        <w:t>HiSilicon</w:t>
      </w:r>
      <w:proofErr w:type="spellEnd"/>
      <w:r w:rsidRPr="00B718B6">
        <w:rPr>
          <w:rFonts w:ascii="Arial" w:eastAsiaTheme="minorEastAsia" w:hAnsi="Arial" w:cs="Arial"/>
          <w:bCs/>
          <w:lang w:eastAsia="zh-CN"/>
        </w:rPr>
        <w:t>, China Unicom</w:t>
      </w:r>
    </w:p>
    <w:p w:rsidR="00B718B6" w:rsidRDefault="00B718B6" w:rsidP="00B718B6">
      <w:pPr>
        <w:rPr>
          <w:rFonts w:ascii="Arial" w:eastAsiaTheme="minorEastAsia" w:hAnsi="Arial" w:cs="Arial"/>
          <w:bCs/>
          <w:lang w:eastAsia="zh-CN"/>
        </w:rPr>
      </w:pPr>
      <w:r>
        <w:rPr>
          <w:rFonts w:ascii="Arial" w:eastAsiaTheme="minorEastAsia" w:hAnsi="Arial" w:cs="Arial"/>
          <w:bCs/>
          <w:lang w:eastAsia="zh-CN"/>
        </w:rPr>
        <w:t xml:space="preserve">[9] </w:t>
      </w:r>
      <w:r w:rsidRPr="00B718B6">
        <w:rPr>
          <w:rFonts w:ascii="Arial" w:eastAsiaTheme="minorEastAsia" w:hAnsi="Arial" w:cs="Arial"/>
          <w:bCs/>
          <w:lang w:eastAsia="zh-CN"/>
        </w:rPr>
        <w:t>R2-1913125</w:t>
      </w:r>
      <w:r w:rsidRPr="00B718B6">
        <w:rPr>
          <w:rFonts w:ascii="Arial" w:eastAsiaTheme="minorEastAsia" w:hAnsi="Arial" w:cs="Arial"/>
          <w:bCs/>
          <w:lang w:eastAsia="zh-CN"/>
        </w:rPr>
        <w:tab/>
      </w:r>
      <w:proofErr w:type="spellStart"/>
      <w:r w:rsidRPr="00B718B6">
        <w:rPr>
          <w:rFonts w:ascii="Arial" w:eastAsiaTheme="minorEastAsia" w:hAnsi="Arial" w:cs="Arial"/>
          <w:bCs/>
          <w:lang w:eastAsia="zh-CN"/>
        </w:rPr>
        <w:t>Discusion</w:t>
      </w:r>
      <w:proofErr w:type="spellEnd"/>
      <w:r w:rsidRPr="00B718B6">
        <w:rPr>
          <w:rFonts w:ascii="Arial" w:eastAsiaTheme="minorEastAsia" w:hAnsi="Arial" w:cs="Arial"/>
          <w:bCs/>
          <w:lang w:eastAsia="zh-CN"/>
        </w:rPr>
        <w:t xml:space="preserve"> on the SRVCC capability</w:t>
      </w:r>
      <w:r w:rsidRPr="00B718B6">
        <w:rPr>
          <w:rFonts w:ascii="Arial" w:eastAsiaTheme="minorEastAsia" w:hAnsi="Arial" w:cs="Arial"/>
          <w:bCs/>
          <w:lang w:eastAsia="zh-CN"/>
        </w:rPr>
        <w:tab/>
        <w:t xml:space="preserve">Huawei, </w:t>
      </w:r>
      <w:proofErr w:type="spellStart"/>
      <w:r w:rsidRPr="00B718B6">
        <w:rPr>
          <w:rFonts w:ascii="Arial" w:eastAsiaTheme="minorEastAsia" w:hAnsi="Arial" w:cs="Arial"/>
          <w:bCs/>
          <w:lang w:eastAsia="zh-CN"/>
        </w:rPr>
        <w:t>HiSilicon</w:t>
      </w:r>
      <w:proofErr w:type="spellEnd"/>
    </w:p>
    <w:p w:rsidR="00B718B6" w:rsidRPr="00FA16DD" w:rsidRDefault="00B718B6" w:rsidP="00B718B6">
      <w:pPr>
        <w:rPr>
          <w:rFonts w:ascii="Arial" w:eastAsiaTheme="minorEastAsia" w:hAnsi="Arial" w:cs="Arial"/>
          <w:bCs/>
          <w:lang w:eastAsia="zh-CN"/>
        </w:rPr>
      </w:pPr>
      <w:r>
        <w:rPr>
          <w:rFonts w:ascii="Arial" w:eastAsiaTheme="minorEastAsia" w:hAnsi="Arial" w:cs="Arial"/>
          <w:bCs/>
          <w:lang w:eastAsia="zh-CN"/>
        </w:rPr>
        <w:t xml:space="preserve">[10] </w:t>
      </w:r>
      <w:r w:rsidRPr="00B718B6">
        <w:rPr>
          <w:rFonts w:ascii="Arial" w:eastAsiaTheme="minorEastAsia" w:hAnsi="Arial" w:cs="Arial"/>
          <w:bCs/>
          <w:lang w:eastAsia="zh-CN"/>
        </w:rPr>
        <w:t>R2-1912642</w:t>
      </w:r>
      <w:r w:rsidRPr="00B718B6">
        <w:rPr>
          <w:rFonts w:ascii="Arial" w:eastAsiaTheme="minorEastAsia" w:hAnsi="Arial" w:cs="Arial"/>
          <w:bCs/>
          <w:lang w:eastAsia="zh-CN"/>
        </w:rPr>
        <w:tab/>
        <w:t>Measurements for SRVCC from 5G to 3G</w:t>
      </w:r>
      <w:r w:rsidRPr="00B718B6">
        <w:rPr>
          <w:rFonts w:ascii="Arial" w:eastAsiaTheme="minorEastAsia" w:hAnsi="Arial" w:cs="Arial"/>
          <w:bCs/>
          <w:lang w:eastAsia="zh-CN"/>
        </w:rPr>
        <w:tab/>
        <w:t>Ericsson</w:t>
      </w:r>
    </w:p>
    <w:p w:rsidR="00A60C8C" w:rsidRPr="00FA16DD" w:rsidRDefault="00A60C8C" w:rsidP="00C20EA5">
      <w:pPr>
        <w:rPr>
          <w:rFonts w:ascii="Arial" w:eastAsiaTheme="minorEastAsia" w:hAnsi="Arial" w:cs="Arial"/>
          <w:bCs/>
          <w:lang w:eastAsia="zh-CN"/>
        </w:rPr>
      </w:pPr>
      <w:r w:rsidRPr="00FA16DD">
        <w:rPr>
          <w:rFonts w:ascii="Arial" w:eastAsiaTheme="minorEastAsia" w:hAnsi="Arial" w:cs="Arial"/>
          <w:bCs/>
          <w:lang w:eastAsia="zh-CN"/>
        </w:rPr>
        <w:t>RAN</w:t>
      </w:r>
      <w:r w:rsidR="00B718B6">
        <w:rPr>
          <w:rFonts w:ascii="Arial" w:eastAsiaTheme="minorEastAsia" w:hAnsi="Arial" w:cs="Arial"/>
          <w:bCs/>
          <w:lang w:eastAsia="zh-CN"/>
        </w:rPr>
        <w:t>2</w:t>
      </w:r>
      <w:r w:rsidRPr="00FA16DD">
        <w:rPr>
          <w:rFonts w:ascii="Arial" w:eastAsiaTheme="minorEastAsia" w:hAnsi="Arial" w:cs="Arial"/>
          <w:bCs/>
          <w:lang w:eastAsia="zh-CN"/>
        </w:rPr>
        <w:t xml:space="preserve"> #10</w:t>
      </w:r>
      <w:r w:rsidR="00B718B6">
        <w:rPr>
          <w:rFonts w:ascii="Arial" w:eastAsiaTheme="minorEastAsia" w:hAnsi="Arial" w:cs="Arial"/>
          <w:bCs/>
          <w:lang w:eastAsia="zh-CN"/>
        </w:rPr>
        <w:t>8</w:t>
      </w:r>
    </w:p>
    <w:p w:rsidR="00911AB9" w:rsidRDefault="00A60C8C" w:rsidP="00B718B6">
      <w:pPr>
        <w:rPr>
          <w:rFonts w:ascii="Arial" w:eastAsiaTheme="minorEastAsia" w:hAnsi="Arial" w:cs="Arial"/>
          <w:bCs/>
          <w:lang w:eastAsia="zh-CN"/>
        </w:rPr>
      </w:pPr>
      <w:r w:rsidRPr="00FA16DD">
        <w:rPr>
          <w:rFonts w:ascii="Arial" w:eastAsiaTheme="minorEastAsia" w:hAnsi="Arial" w:cs="Arial" w:hint="eastAsia"/>
          <w:bCs/>
          <w:lang w:eastAsia="zh-CN"/>
        </w:rPr>
        <w:t>[</w:t>
      </w:r>
      <w:r w:rsidRPr="00FA16DD">
        <w:rPr>
          <w:rFonts w:ascii="Arial" w:eastAsiaTheme="minorEastAsia" w:hAnsi="Arial" w:cs="Arial"/>
          <w:bCs/>
          <w:lang w:eastAsia="zh-CN"/>
        </w:rPr>
        <w:t xml:space="preserve">1] </w:t>
      </w:r>
      <w:r w:rsidR="00B718B6" w:rsidRPr="00B718B6">
        <w:rPr>
          <w:rFonts w:ascii="Arial" w:eastAsiaTheme="minorEastAsia" w:hAnsi="Arial" w:cs="Arial"/>
          <w:bCs/>
          <w:lang w:eastAsia="zh-CN"/>
        </w:rPr>
        <w:t>R2-1914646</w:t>
      </w:r>
      <w:r w:rsidR="00B718B6" w:rsidRPr="00B718B6">
        <w:rPr>
          <w:rFonts w:ascii="Arial" w:eastAsiaTheme="minorEastAsia" w:hAnsi="Arial" w:cs="Arial"/>
          <w:bCs/>
          <w:lang w:eastAsia="zh-CN"/>
        </w:rPr>
        <w:tab/>
        <w:t>Running CR for introduction of SRVCC from 5G to 3G</w:t>
      </w:r>
      <w:r w:rsidR="00B718B6" w:rsidRPr="00B718B6">
        <w:rPr>
          <w:rFonts w:ascii="Arial" w:eastAsiaTheme="minorEastAsia" w:hAnsi="Arial" w:cs="Arial"/>
          <w:bCs/>
          <w:lang w:eastAsia="zh-CN"/>
        </w:rPr>
        <w:tab/>
        <w:t>Ericsson</w:t>
      </w:r>
    </w:p>
    <w:p w:rsidR="00B718B6" w:rsidRDefault="00B718B6" w:rsidP="00B718B6">
      <w:pPr>
        <w:rPr>
          <w:rFonts w:ascii="Arial" w:eastAsiaTheme="minorEastAsia" w:hAnsi="Arial" w:cs="Arial"/>
          <w:bCs/>
          <w:lang w:eastAsia="zh-CN"/>
        </w:rPr>
      </w:pPr>
      <w:r>
        <w:rPr>
          <w:rFonts w:ascii="Arial" w:eastAsiaTheme="minorEastAsia" w:hAnsi="Arial" w:cs="Arial" w:hint="eastAsia"/>
          <w:bCs/>
          <w:lang w:eastAsia="zh-CN"/>
        </w:rPr>
        <w:t>[</w:t>
      </w:r>
      <w:r>
        <w:rPr>
          <w:rFonts w:ascii="Arial" w:eastAsiaTheme="minorEastAsia" w:hAnsi="Arial" w:cs="Arial"/>
          <w:bCs/>
          <w:lang w:eastAsia="zh-CN"/>
        </w:rPr>
        <w:t xml:space="preserve">2] </w:t>
      </w:r>
      <w:r w:rsidRPr="00B718B6">
        <w:rPr>
          <w:rFonts w:ascii="Arial" w:eastAsiaTheme="minorEastAsia" w:hAnsi="Arial" w:cs="Arial"/>
          <w:bCs/>
          <w:lang w:eastAsia="zh-CN"/>
        </w:rPr>
        <w:t>R2-1915125</w:t>
      </w:r>
      <w:r w:rsidRPr="00B718B6">
        <w:rPr>
          <w:rFonts w:ascii="Arial" w:eastAsiaTheme="minorEastAsia" w:hAnsi="Arial" w:cs="Arial"/>
          <w:bCs/>
          <w:lang w:eastAsia="zh-CN"/>
        </w:rPr>
        <w:tab/>
        <w:t>Running CR for the introduction of SRVCC from 5G to 3G</w:t>
      </w:r>
      <w:r w:rsidRPr="00B718B6">
        <w:rPr>
          <w:rFonts w:ascii="Arial" w:eastAsiaTheme="minorEastAsia" w:hAnsi="Arial" w:cs="Arial"/>
          <w:bCs/>
          <w:lang w:eastAsia="zh-CN"/>
        </w:rPr>
        <w:tab/>
        <w:t xml:space="preserve">Huawei, </w:t>
      </w:r>
      <w:proofErr w:type="spellStart"/>
      <w:r w:rsidRPr="00B718B6">
        <w:rPr>
          <w:rFonts w:ascii="Arial" w:eastAsiaTheme="minorEastAsia" w:hAnsi="Arial" w:cs="Arial"/>
          <w:bCs/>
          <w:lang w:eastAsia="zh-CN"/>
        </w:rPr>
        <w:t>HiSilicon</w:t>
      </w:r>
      <w:proofErr w:type="spellEnd"/>
      <w:r w:rsidRPr="00B718B6">
        <w:rPr>
          <w:rFonts w:ascii="Arial" w:eastAsiaTheme="minorEastAsia" w:hAnsi="Arial" w:cs="Arial"/>
          <w:bCs/>
          <w:lang w:eastAsia="zh-CN"/>
        </w:rPr>
        <w:t>, China Unicom</w:t>
      </w:r>
    </w:p>
    <w:p w:rsidR="00B718B6" w:rsidRDefault="00B718B6" w:rsidP="00B718B6">
      <w:pPr>
        <w:rPr>
          <w:rFonts w:ascii="Arial" w:eastAsiaTheme="minorEastAsia" w:hAnsi="Arial" w:cs="Arial"/>
          <w:bCs/>
          <w:lang w:eastAsia="zh-CN"/>
        </w:rPr>
      </w:pPr>
      <w:r>
        <w:rPr>
          <w:rFonts w:ascii="Arial" w:eastAsiaTheme="minorEastAsia" w:hAnsi="Arial" w:cs="Arial"/>
          <w:bCs/>
          <w:lang w:eastAsia="zh-CN"/>
        </w:rPr>
        <w:t xml:space="preserve">[3] </w:t>
      </w:r>
      <w:r w:rsidRPr="00B718B6">
        <w:rPr>
          <w:rFonts w:ascii="Arial" w:eastAsiaTheme="minorEastAsia" w:hAnsi="Arial" w:cs="Arial"/>
          <w:bCs/>
          <w:lang w:eastAsia="zh-CN"/>
        </w:rPr>
        <w:t>R2-1916272</w:t>
      </w:r>
      <w:r w:rsidRPr="00B718B6">
        <w:rPr>
          <w:rFonts w:ascii="Arial" w:eastAsiaTheme="minorEastAsia" w:hAnsi="Arial" w:cs="Arial"/>
          <w:bCs/>
          <w:lang w:eastAsia="zh-CN"/>
        </w:rPr>
        <w:tab/>
        <w:t>Running CR for the introduction of SRVCC from 5G to 3G</w:t>
      </w:r>
      <w:r w:rsidRPr="00B718B6">
        <w:rPr>
          <w:rFonts w:ascii="Arial" w:eastAsiaTheme="minorEastAsia" w:hAnsi="Arial" w:cs="Arial"/>
          <w:bCs/>
          <w:lang w:eastAsia="zh-CN"/>
        </w:rPr>
        <w:tab/>
        <w:t xml:space="preserve">Huawei, </w:t>
      </w:r>
      <w:proofErr w:type="spellStart"/>
      <w:r w:rsidRPr="00B718B6">
        <w:rPr>
          <w:rFonts w:ascii="Arial" w:eastAsiaTheme="minorEastAsia" w:hAnsi="Arial" w:cs="Arial"/>
          <w:bCs/>
          <w:lang w:eastAsia="zh-CN"/>
        </w:rPr>
        <w:t>HiSilicon</w:t>
      </w:r>
      <w:proofErr w:type="spellEnd"/>
      <w:r w:rsidRPr="00B718B6">
        <w:rPr>
          <w:rFonts w:ascii="Arial" w:eastAsiaTheme="minorEastAsia" w:hAnsi="Arial" w:cs="Arial"/>
          <w:bCs/>
          <w:lang w:eastAsia="zh-CN"/>
        </w:rPr>
        <w:t>, China Unicom</w:t>
      </w:r>
    </w:p>
    <w:p w:rsidR="00B718B6" w:rsidRDefault="00B718B6" w:rsidP="00B718B6">
      <w:pPr>
        <w:rPr>
          <w:rFonts w:ascii="Arial" w:eastAsiaTheme="minorEastAsia" w:hAnsi="Arial" w:cs="Arial"/>
          <w:bCs/>
          <w:lang w:eastAsia="zh-CN"/>
        </w:rPr>
      </w:pPr>
      <w:r>
        <w:rPr>
          <w:rFonts w:ascii="Arial" w:eastAsiaTheme="minorEastAsia" w:hAnsi="Arial" w:cs="Arial"/>
          <w:bCs/>
          <w:lang w:eastAsia="zh-CN"/>
        </w:rPr>
        <w:t xml:space="preserve">[4] </w:t>
      </w:r>
      <w:r w:rsidRPr="00B718B6">
        <w:rPr>
          <w:rFonts w:ascii="Arial" w:eastAsiaTheme="minorEastAsia" w:hAnsi="Arial" w:cs="Arial"/>
          <w:bCs/>
          <w:lang w:eastAsia="zh-CN"/>
        </w:rPr>
        <w:t>R2-1916117</w:t>
      </w:r>
      <w:r w:rsidRPr="00B718B6">
        <w:rPr>
          <w:rFonts w:ascii="Arial" w:eastAsiaTheme="minorEastAsia" w:hAnsi="Arial" w:cs="Arial"/>
          <w:bCs/>
          <w:lang w:eastAsia="zh-CN"/>
        </w:rPr>
        <w:tab/>
        <w:t>Running CR for the introduction of SRVCC from 5G to 3G</w:t>
      </w:r>
      <w:r w:rsidRPr="00B718B6">
        <w:rPr>
          <w:rFonts w:ascii="Arial" w:eastAsiaTheme="minorEastAsia" w:hAnsi="Arial" w:cs="Arial"/>
          <w:bCs/>
          <w:lang w:eastAsia="zh-CN"/>
        </w:rPr>
        <w:tab/>
        <w:t xml:space="preserve">China Unicom, Huawei, </w:t>
      </w:r>
      <w:proofErr w:type="spellStart"/>
      <w:r w:rsidRPr="00B718B6">
        <w:rPr>
          <w:rFonts w:ascii="Arial" w:eastAsiaTheme="minorEastAsia" w:hAnsi="Arial" w:cs="Arial"/>
          <w:bCs/>
          <w:lang w:eastAsia="zh-CN"/>
        </w:rPr>
        <w:t>HiSilicon</w:t>
      </w:r>
      <w:proofErr w:type="spellEnd"/>
    </w:p>
    <w:p w:rsidR="00B718B6" w:rsidRDefault="00B718B6" w:rsidP="00B718B6">
      <w:pPr>
        <w:rPr>
          <w:rFonts w:ascii="Arial" w:eastAsiaTheme="minorEastAsia" w:hAnsi="Arial" w:cs="Arial"/>
          <w:bCs/>
          <w:lang w:eastAsia="zh-CN"/>
        </w:rPr>
      </w:pPr>
      <w:r>
        <w:rPr>
          <w:rFonts w:ascii="Arial" w:eastAsiaTheme="minorEastAsia" w:hAnsi="Arial" w:cs="Arial"/>
          <w:bCs/>
          <w:lang w:eastAsia="zh-CN"/>
        </w:rPr>
        <w:t xml:space="preserve">[5] </w:t>
      </w:r>
      <w:r w:rsidRPr="00B718B6">
        <w:rPr>
          <w:rFonts w:ascii="Arial" w:eastAsiaTheme="minorEastAsia" w:hAnsi="Arial" w:cs="Arial"/>
          <w:bCs/>
          <w:lang w:eastAsia="zh-CN"/>
        </w:rPr>
        <w:t>R2-1914644</w:t>
      </w:r>
      <w:r w:rsidRPr="00B718B6">
        <w:rPr>
          <w:rFonts w:ascii="Arial" w:eastAsiaTheme="minorEastAsia" w:hAnsi="Arial" w:cs="Arial"/>
          <w:bCs/>
          <w:lang w:eastAsia="zh-CN"/>
        </w:rPr>
        <w:tab/>
        <w:t>UE capabilities for SRVCC from 5G to 3G</w:t>
      </w:r>
      <w:r w:rsidRPr="00B718B6">
        <w:rPr>
          <w:rFonts w:ascii="Arial" w:eastAsiaTheme="minorEastAsia" w:hAnsi="Arial" w:cs="Arial"/>
          <w:bCs/>
          <w:lang w:eastAsia="zh-CN"/>
        </w:rPr>
        <w:tab/>
        <w:t>Ericsson</w:t>
      </w:r>
    </w:p>
    <w:p w:rsidR="00B718B6" w:rsidRDefault="00B718B6" w:rsidP="00B718B6">
      <w:pPr>
        <w:rPr>
          <w:rFonts w:ascii="Arial" w:eastAsiaTheme="minorEastAsia" w:hAnsi="Arial" w:cs="Arial"/>
          <w:bCs/>
          <w:lang w:eastAsia="zh-CN"/>
        </w:rPr>
      </w:pPr>
      <w:r>
        <w:rPr>
          <w:rFonts w:ascii="Arial" w:eastAsiaTheme="minorEastAsia" w:hAnsi="Arial" w:cs="Arial"/>
          <w:bCs/>
          <w:lang w:eastAsia="zh-CN"/>
        </w:rPr>
        <w:t xml:space="preserve">[6] </w:t>
      </w:r>
      <w:r w:rsidRPr="00B718B6">
        <w:rPr>
          <w:rFonts w:ascii="Arial" w:eastAsiaTheme="minorEastAsia" w:hAnsi="Arial" w:cs="Arial"/>
          <w:bCs/>
          <w:lang w:eastAsia="zh-CN"/>
        </w:rPr>
        <w:t>R2-1914912</w:t>
      </w:r>
      <w:r w:rsidRPr="00B718B6">
        <w:rPr>
          <w:rFonts w:ascii="Arial" w:eastAsiaTheme="minorEastAsia" w:hAnsi="Arial" w:cs="Arial"/>
          <w:bCs/>
          <w:lang w:eastAsia="zh-CN"/>
        </w:rPr>
        <w:tab/>
        <w:t>Remaining issues for UTRAN measurement</w:t>
      </w:r>
      <w:r w:rsidRPr="00B718B6">
        <w:rPr>
          <w:rFonts w:ascii="Arial" w:eastAsiaTheme="minorEastAsia" w:hAnsi="Arial" w:cs="Arial"/>
          <w:bCs/>
          <w:lang w:eastAsia="zh-CN"/>
        </w:rPr>
        <w:tab/>
        <w:t xml:space="preserve">ZTE Corporation, </w:t>
      </w:r>
      <w:proofErr w:type="spellStart"/>
      <w:r w:rsidRPr="00B718B6">
        <w:rPr>
          <w:rFonts w:ascii="Arial" w:eastAsiaTheme="minorEastAsia" w:hAnsi="Arial" w:cs="Arial"/>
          <w:bCs/>
          <w:lang w:eastAsia="zh-CN"/>
        </w:rPr>
        <w:t>Sanechips</w:t>
      </w:r>
      <w:proofErr w:type="spellEnd"/>
    </w:p>
    <w:p w:rsidR="00B718B6" w:rsidRPr="00FA16DD" w:rsidRDefault="00B718B6" w:rsidP="00B718B6">
      <w:pPr>
        <w:rPr>
          <w:rFonts w:ascii="Arial" w:eastAsiaTheme="minorEastAsia" w:hAnsi="Arial" w:cs="Arial"/>
          <w:bCs/>
          <w:lang w:eastAsia="zh-CN"/>
        </w:rPr>
      </w:pPr>
      <w:r>
        <w:rPr>
          <w:rFonts w:ascii="Arial" w:eastAsiaTheme="minorEastAsia" w:hAnsi="Arial" w:cs="Arial"/>
          <w:bCs/>
          <w:lang w:eastAsia="zh-CN"/>
        </w:rPr>
        <w:t xml:space="preserve">[7] </w:t>
      </w:r>
      <w:r w:rsidRPr="00B718B6">
        <w:rPr>
          <w:rFonts w:ascii="Arial" w:eastAsiaTheme="minorEastAsia" w:hAnsi="Arial" w:cs="Arial"/>
          <w:bCs/>
          <w:lang w:eastAsia="zh-CN"/>
        </w:rPr>
        <w:t>R2-1915123</w:t>
      </w:r>
      <w:r w:rsidRPr="00B718B6">
        <w:rPr>
          <w:rFonts w:ascii="Arial" w:eastAsiaTheme="minorEastAsia" w:hAnsi="Arial" w:cs="Arial"/>
          <w:bCs/>
          <w:lang w:eastAsia="zh-CN"/>
        </w:rPr>
        <w:tab/>
        <w:t>Discussion on leftover issues of Inter-RAT measurement</w:t>
      </w:r>
      <w:r w:rsidRPr="00B718B6">
        <w:rPr>
          <w:rFonts w:ascii="Arial" w:eastAsiaTheme="minorEastAsia" w:hAnsi="Arial" w:cs="Arial"/>
          <w:bCs/>
          <w:lang w:eastAsia="zh-CN"/>
        </w:rPr>
        <w:tab/>
        <w:t xml:space="preserve">Huawei, </w:t>
      </w:r>
      <w:proofErr w:type="spellStart"/>
      <w:r w:rsidRPr="00B718B6">
        <w:rPr>
          <w:rFonts w:ascii="Arial" w:eastAsiaTheme="minorEastAsia" w:hAnsi="Arial" w:cs="Arial"/>
          <w:bCs/>
          <w:lang w:eastAsia="zh-CN"/>
        </w:rPr>
        <w:t>HiSilicon</w:t>
      </w:r>
      <w:proofErr w:type="spellEnd"/>
      <w:r w:rsidRPr="00B718B6">
        <w:rPr>
          <w:rFonts w:ascii="Arial" w:eastAsiaTheme="minorEastAsia" w:hAnsi="Arial" w:cs="Arial"/>
          <w:bCs/>
          <w:lang w:eastAsia="zh-CN"/>
        </w:rPr>
        <w:t>, China Unicom</w:t>
      </w:r>
    </w:p>
    <w:p w:rsidR="00A60C8C" w:rsidRPr="008545A5" w:rsidRDefault="00A60C8C" w:rsidP="00C20EA5">
      <w:pPr>
        <w:rPr>
          <w:rFonts w:ascii="Arial" w:eastAsiaTheme="minorEastAsia" w:hAnsi="Arial" w:cs="Arial"/>
          <w:bCs/>
          <w:lang w:eastAsia="zh-CN"/>
        </w:rPr>
      </w:pP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 xml:space="preserve">completion level </w:t>
      </w:r>
      <w:proofErr w:type="spellStart"/>
      <w:r>
        <w:rPr>
          <w:sz w:val="12"/>
          <w:szCs w:val="12"/>
        </w:rPr>
        <w:t>swith</w:t>
      </w:r>
      <w:proofErr w:type="spellEnd"/>
      <w:r>
        <w:rPr>
          <w:sz w:val="12"/>
          <w:szCs w:val="12"/>
        </w:rPr>
        <w:t xml:space="preserve">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3E1A" w:rsidRDefault="006D3E1A">
      <w:r>
        <w:separator/>
      </w:r>
    </w:p>
  </w:endnote>
  <w:endnote w:type="continuationSeparator" w:id="0">
    <w:p w:rsidR="006D3E1A" w:rsidRDefault="006D3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0EA5" w:rsidRDefault="00C20EA5">
    <w:pPr>
      <w:pStyle w:val="ac"/>
    </w:pPr>
    <w:r>
      <w:rPr>
        <w:rStyle w:val="ae"/>
      </w:rPr>
      <w:fldChar w:fldCharType="begin"/>
    </w:r>
    <w:r>
      <w:rPr>
        <w:rStyle w:val="ae"/>
      </w:rPr>
      <w:instrText xml:space="preserve"> PAGE </w:instrText>
    </w:r>
    <w:r>
      <w:rPr>
        <w:rStyle w:val="ae"/>
      </w:rPr>
      <w:fldChar w:fldCharType="separate"/>
    </w:r>
    <w:r w:rsidR="00BD4F7A">
      <w:rPr>
        <w:rStyle w:val="ae"/>
      </w:rPr>
      <w:t>3</w:t>
    </w:r>
    <w:r>
      <w:rPr>
        <w:rStyle w:val="ae"/>
      </w:rPr>
      <w:fldChar w:fldCharType="end"/>
    </w:r>
    <w:r>
      <w:rPr>
        <w:rStyle w:val="ae"/>
      </w:rPr>
      <w:t xml:space="preserve"> / </w:t>
    </w:r>
    <w:r>
      <w:rPr>
        <w:rStyle w:val="ae"/>
      </w:rPr>
      <w:fldChar w:fldCharType="begin"/>
    </w:r>
    <w:r>
      <w:rPr>
        <w:rStyle w:val="ae"/>
      </w:rPr>
      <w:instrText xml:space="preserve"> NUMPAGES </w:instrText>
    </w:r>
    <w:r>
      <w:rPr>
        <w:rStyle w:val="ae"/>
      </w:rPr>
      <w:fldChar w:fldCharType="separate"/>
    </w:r>
    <w:r w:rsidR="00BD4F7A">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3E1A" w:rsidRDefault="006D3E1A">
      <w:r>
        <w:separator/>
      </w:r>
    </w:p>
  </w:footnote>
  <w:footnote w:type="continuationSeparator" w:id="0">
    <w:p w:rsidR="006D3E1A" w:rsidRDefault="006D3E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0DE26A2"/>
    <w:multiLevelType w:val="hybridMultilevel"/>
    <w:tmpl w:val="B6427546"/>
    <w:lvl w:ilvl="0" w:tplc="3DC876F0">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BB3996"/>
    <w:multiLevelType w:val="hybridMultilevel"/>
    <w:tmpl w:val="EAECF0DC"/>
    <w:lvl w:ilvl="0" w:tplc="3DC876F0">
      <w:start w:val="6"/>
      <w:numFmt w:val="bullet"/>
      <w:lvlText w:val="-"/>
      <w:lvlJc w:val="left"/>
      <w:pPr>
        <w:ind w:left="420" w:hanging="420"/>
      </w:pPr>
      <w:rPr>
        <w:rFonts w:ascii="Times New Roman" w:eastAsia="Times New Roman" w:hAnsi="Times New Roman" w:cs="Times New Roman" w:hint="default"/>
      </w:rPr>
    </w:lvl>
    <w:lvl w:ilvl="1" w:tplc="3DC876F0">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B67505"/>
    <w:multiLevelType w:val="hybridMultilevel"/>
    <w:tmpl w:val="EC96D3B4"/>
    <w:lvl w:ilvl="0" w:tplc="7B90B02A">
      <w:numFmt w:val="bullet"/>
      <w:lvlText w:val="-"/>
      <w:lvlJc w:val="left"/>
      <w:pPr>
        <w:ind w:left="780" w:hanging="360"/>
      </w:pPr>
      <w:rPr>
        <w:rFonts w:ascii="Arial" w:eastAsia="Times New Roman" w:hAnsi="Arial" w:cs="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63E7B"/>
    <w:multiLevelType w:val="hybridMultilevel"/>
    <w:tmpl w:val="676AD7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6"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10"/>
  </w:num>
  <w:num w:numId="2">
    <w:abstractNumId w:val="0"/>
  </w:num>
  <w:num w:numId="3">
    <w:abstractNumId w:val="19"/>
  </w:num>
  <w:num w:numId="4">
    <w:abstractNumId w:val="17"/>
  </w:num>
  <w:num w:numId="5">
    <w:abstractNumId w:val="9"/>
  </w:num>
  <w:num w:numId="6">
    <w:abstractNumId w:val="21"/>
  </w:num>
  <w:num w:numId="7">
    <w:abstractNumId w:val="1"/>
  </w:num>
  <w:num w:numId="8">
    <w:abstractNumId w:val="7"/>
  </w:num>
  <w:num w:numId="9">
    <w:abstractNumId w:val="15"/>
  </w:num>
  <w:num w:numId="10">
    <w:abstractNumId w:val="22"/>
  </w:num>
  <w:num w:numId="11">
    <w:abstractNumId w:val="16"/>
  </w:num>
  <w:num w:numId="12">
    <w:abstractNumId w:val="14"/>
  </w:num>
  <w:num w:numId="13">
    <w:abstractNumId w:val="18"/>
  </w:num>
  <w:num w:numId="14">
    <w:abstractNumId w:val="4"/>
  </w:num>
  <w:num w:numId="15">
    <w:abstractNumId w:val="13"/>
  </w:num>
  <w:num w:numId="16">
    <w:abstractNumId w:val="2"/>
  </w:num>
  <w:num w:numId="17">
    <w:abstractNumId w:val="12"/>
  </w:num>
  <w:num w:numId="18">
    <w:abstractNumId w:val="5"/>
  </w:num>
  <w:num w:numId="19">
    <w:abstractNumId w:val="3"/>
  </w:num>
  <w:num w:numId="20">
    <w:abstractNumId w:val="6"/>
  </w:num>
  <w:num w:numId="21">
    <w:abstractNumId w:val="11"/>
  </w:num>
  <w:num w:numId="22">
    <w:abstractNumId w:val="20"/>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055D"/>
    <w:rsid w:val="00011C3B"/>
    <w:rsid w:val="00016684"/>
    <w:rsid w:val="000276C5"/>
    <w:rsid w:val="0004456C"/>
    <w:rsid w:val="0005259B"/>
    <w:rsid w:val="00053FEE"/>
    <w:rsid w:val="00060AE4"/>
    <w:rsid w:val="000746A7"/>
    <w:rsid w:val="000910BB"/>
    <w:rsid w:val="000926AF"/>
    <w:rsid w:val="000A3ED2"/>
    <w:rsid w:val="000B09B5"/>
    <w:rsid w:val="000C00FA"/>
    <w:rsid w:val="000C51AA"/>
    <w:rsid w:val="000D17BC"/>
    <w:rsid w:val="000D2186"/>
    <w:rsid w:val="000E4F35"/>
    <w:rsid w:val="000F6C1C"/>
    <w:rsid w:val="00107B38"/>
    <w:rsid w:val="00116F4B"/>
    <w:rsid w:val="00137471"/>
    <w:rsid w:val="001401A6"/>
    <w:rsid w:val="00146BA0"/>
    <w:rsid w:val="00150FD3"/>
    <w:rsid w:val="00165890"/>
    <w:rsid w:val="00184428"/>
    <w:rsid w:val="001A248F"/>
    <w:rsid w:val="001A3B5F"/>
    <w:rsid w:val="001A659D"/>
    <w:rsid w:val="001B31A1"/>
    <w:rsid w:val="001B5CA8"/>
    <w:rsid w:val="001C34D5"/>
    <w:rsid w:val="001C432F"/>
    <w:rsid w:val="001C4490"/>
    <w:rsid w:val="001D2C1A"/>
    <w:rsid w:val="001D3BA2"/>
    <w:rsid w:val="001D44B7"/>
    <w:rsid w:val="001E0075"/>
    <w:rsid w:val="001F1B1F"/>
    <w:rsid w:val="001F222F"/>
    <w:rsid w:val="001F2A20"/>
    <w:rsid w:val="001F486F"/>
    <w:rsid w:val="00207DC4"/>
    <w:rsid w:val="0022485E"/>
    <w:rsid w:val="00231E6F"/>
    <w:rsid w:val="00243A99"/>
    <w:rsid w:val="0025284D"/>
    <w:rsid w:val="00281A0A"/>
    <w:rsid w:val="0029567C"/>
    <w:rsid w:val="00301B7A"/>
    <w:rsid w:val="00306D59"/>
    <w:rsid w:val="0032503A"/>
    <w:rsid w:val="00325EE1"/>
    <w:rsid w:val="0033282E"/>
    <w:rsid w:val="003357C0"/>
    <w:rsid w:val="00344D60"/>
    <w:rsid w:val="00346477"/>
    <w:rsid w:val="00347CB0"/>
    <w:rsid w:val="0036248C"/>
    <w:rsid w:val="003666A8"/>
    <w:rsid w:val="00367401"/>
    <w:rsid w:val="00375678"/>
    <w:rsid w:val="003875BF"/>
    <w:rsid w:val="00391732"/>
    <w:rsid w:val="0039390A"/>
    <w:rsid w:val="00394AB0"/>
    <w:rsid w:val="00396252"/>
    <w:rsid w:val="003A4B47"/>
    <w:rsid w:val="003A64C0"/>
    <w:rsid w:val="003B24AF"/>
    <w:rsid w:val="003B7182"/>
    <w:rsid w:val="003D5036"/>
    <w:rsid w:val="003D764D"/>
    <w:rsid w:val="003E3A1A"/>
    <w:rsid w:val="003F1B9F"/>
    <w:rsid w:val="003F3F3F"/>
    <w:rsid w:val="0040091C"/>
    <w:rsid w:val="00406D7A"/>
    <w:rsid w:val="004258BA"/>
    <w:rsid w:val="004303A9"/>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3A45"/>
    <w:rsid w:val="00526B0D"/>
    <w:rsid w:val="00536898"/>
    <w:rsid w:val="00545994"/>
    <w:rsid w:val="0055346F"/>
    <w:rsid w:val="005579FF"/>
    <w:rsid w:val="005776DD"/>
    <w:rsid w:val="00582117"/>
    <w:rsid w:val="0058478F"/>
    <w:rsid w:val="00593315"/>
    <w:rsid w:val="005A170D"/>
    <w:rsid w:val="005A6C96"/>
    <w:rsid w:val="005B07AF"/>
    <w:rsid w:val="005D0418"/>
    <w:rsid w:val="005E1D58"/>
    <w:rsid w:val="005F3B20"/>
    <w:rsid w:val="00610E37"/>
    <w:rsid w:val="006207ED"/>
    <w:rsid w:val="00626BC9"/>
    <w:rsid w:val="006406F6"/>
    <w:rsid w:val="006458DF"/>
    <w:rsid w:val="00650D52"/>
    <w:rsid w:val="006615B2"/>
    <w:rsid w:val="00662313"/>
    <w:rsid w:val="00673911"/>
    <w:rsid w:val="006870C9"/>
    <w:rsid w:val="006A3ADF"/>
    <w:rsid w:val="006A7BCB"/>
    <w:rsid w:val="006B4C1E"/>
    <w:rsid w:val="006B61C0"/>
    <w:rsid w:val="006C090F"/>
    <w:rsid w:val="006C4E32"/>
    <w:rsid w:val="006C56D8"/>
    <w:rsid w:val="006D07AE"/>
    <w:rsid w:val="006D1C93"/>
    <w:rsid w:val="006D3E1A"/>
    <w:rsid w:val="006E3F11"/>
    <w:rsid w:val="006F344E"/>
    <w:rsid w:val="00701410"/>
    <w:rsid w:val="007113A1"/>
    <w:rsid w:val="00721CF6"/>
    <w:rsid w:val="00723E46"/>
    <w:rsid w:val="00733826"/>
    <w:rsid w:val="00766CFB"/>
    <w:rsid w:val="00774E88"/>
    <w:rsid w:val="007816FF"/>
    <w:rsid w:val="00783B44"/>
    <w:rsid w:val="00784F54"/>
    <w:rsid w:val="00785028"/>
    <w:rsid w:val="007A3A5A"/>
    <w:rsid w:val="007A4370"/>
    <w:rsid w:val="007B56E1"/>
    <w:rsid w:val="007D501B"/>
    <w:rsid w:val="007E1D15"/>
    <w:rsid w:val="007E1DEA"/>
    <w:rsid w:val="007E2202"/>
    <w:rsid w:val="007E5E8E"/>
    <w:rsid w:val="008113D7"/>
    <w:rsid w:val="008145EA"/>
    <w:rsid w:val="00815869"/>
    <w:rsid w:val="00816B81"/>
    <w:rsid w:val="00823B90"/>
    <w:rsid w:val="00831B86"/>
    <w:rsid w:val="0083266E"/>
    <w:rsid w:val="00847864"/>
    <w:rsid w:val="008545A5"/>
    <w:rsid w:val="008546E5"/>
    <w:rsid w:val="00862E28"/>
    <w:rsid w:val="00871653"/>
    <w:rsid w:val="00881D74"/>
    <w:rsid w:val="00881E7B"/>
    <w:rsid w:val="008836AC"/>
    <w:rsid w:val="00885ACF"/>
    <w:rsid w:val="00887422"/>
    <w:rsid w:val="0089166C"/>
    <w:rsid w:val="00893204"/>
    <w:rsid w:val="008960DE"/>
    <w:rsid w:val="008A36DF"/>
    <w:rsid w:val="008C1698"/>
    <w:rsid w:val="008C1A3D"/>
    <w:rsid w:val="008D01C3"/>
    <w:rsid w:val="008D1E13"/>
    <w:rsid w:val="008D6549"/>
    <w:rsid w:val="008D70D2"/>
    <w:rsid w:val="00900AE8"/>
    <w:rsid w:val="00900DAD"/>
    <w:rsid w:val="00911AB9"/>
    <w:rsid w:val="0091408E"/>
    <w:rsid w:val="009321DB"/>
    <w:rsid w:val="009378CA"/>
    <w:rsid w:val="0095025E"/>
    <w:rsid w:val="00955C4C"/>
    <w:rsid w:val="009717FE"/>
    <w:rsid w:val="00995338"/>
    <w:rsid w:val="00996777"/>
    <w:rsid w:val="009B0592"/>
    <w:rsid w:val="009C0BC7"/>
    <w:rsid w:val="009C6592"/>
    <w:rsid w:val="009E209B"/>
    <w:rsid w:val="009F0747"/>
    <w:rsid w:val="009F37E5"/>
    <w:rsid w:val="00A03514"/>
    <w:rsid w:val="00A17079"/>
    <w:rsid w:val="00A448C3"/>
    <w:rsid w:val="00A458D4"/>
    <w:rsid w:val="00A46FB7"/>
    <w:rsid w:val="00A53118"/>
    <w:rsid w:val="00A60C8C"/>
    <w:rsid w:val="00A65B14"/>
    <w:rsid w:val="00A86AB5"/>
    <w:rsid w:val="00A97226"/>
    <w:rsid w:val="00AA0CD0"/>
    <w:rsid w:val="00AA0E64"/>
    <w:rsid w:val="00AA142F"/>
    <w:rsid w:val="00AA53DB"/>
    <w:rsid w:val="00AB239A"/>
    <w:rsid w:val="00AB5C65"/>
    <w:rsid w:val="00AC1B80"/>
    <w:rsid w:val="00AC39FB"/>
    <w:rsid w:val="00AC4E3E"/>
    <w:rsid w:val="00AD53C7"/>
    <w:rsid w:val="00AD7ADC"/>
    <w:rsid w:val="00AE08EB"/>
    <w:rsid w:val="00AE399B"/>
    <w:rsid w:val="00B00BBE"/>
    <w:rsid w:val="00B10710"/>
    <w:rsid w:val="00B208FA"/>
    <w:rsid w:val="00B238E4"/>
    <w:rsid w:val="00B25C12"/>
    <w:rsid w:val="00B2766F"/>
    <w:rsid w:val="00B31ABC"/>
    <w:rsid w:val="00B362FD"/>
    <w:rsid w:val="00B41DF5"/>
    <w:rsid w:val="00B439C1"/>
    <w:rsid w:val="00B445ED"/>
    <w:rsid w:val="00B6300F"/>
    <w:rsid w:val="00B70389"/>
    <w:rsid w:val="00B718B6"/>
    <w:rsid w:val="00B84623"/>
    <w:rsid w:val="00BA6122"/>
    <w:rsid w:val="00BB66D5"/>
    <w:rsid w:val="00BC7E6E"/>
    <w:rsid w:val="00BD4F7A"/>
    <w:rsid w:val="00BD7F57"/>
    <w:rsid w:val="00BE1D1F"/>
    <w:rsid w:val="00BE5E66"/>
    <w:rsid w:val="00C00281"/>
    <w:rsid w:val="00C05625"/>
    <w:rsid w:val="00C1751E"/>
    <w:rsid w:val="00C17C6C"/>
    <w:rsid w:val="00C20EA5"/>
    <w:rsid w:val="00C21339"/>
    <w:rsid w:val="00C22163"/>
    <w:rsid w:val="00C266F9"/>
    <w:rsid w:val="00C33AB7"/>
    <w:rsid w:val="00C371EA"/>
    <w:rsid w:val="00C445AD"/>
    <w:rsid w:val="00C44CBA"/>
    <w:rsid w:val="00C458F0"/>
    <w:rsid w:val="00C4666A"/>
    <w:rsid w:val="00C479A3"/>
    <w:rsid w:val="00C50477"/>
    <w:rsid w:val="00C74DAF"/>
    <w:rsid w:val="00C80116"/>
    <w:rsid w:val="00C87326"/>
    <w:rsid w:val="00C87BFC"/>
    <w:rsid w:val="00CA49CB"/>
    <w:rsid w:val="00CF5E71"/>
    <w:rsid w:val="00CF7FAC"/>
    <w:rsid w:val="00D160C1"/>
    <w:rsid w:val="00D17794"/>
    <w:rsid w:val="00D22398"/>
    <w:rsid w:val="00D35E6C"/>
    <w:rsid w:val="00D436CF"/>
    <w:rsid w:val="00D44929"/>
    <w:rsid w:val="00D45B2F"/>
    <w:rsid w:val="00D46E88"/>
    <w:rsid w:val="00D47D59"/>
    <w:rsid w:val="00D5668B"/>
    <w:rsid w:val="00D60BD6"/>
    <w:rsid w:val="00D613A9"/>
    <w:rsid w:val="00D70D86"/>
    <w:rsid w:val="00D76BA4"/>
    <w:rsid w:val="00D8021D"/>
    <w:rsid w:val="00D82D10"/>
    <w:rsid w:val="00D86784"/>
    <w:rsid w:val="00DB4339"/>
    <w:rsid w:val="00DD3A0B"/>
    <w:rsid w:val="00DE2A08"/>
    <w:rsid w:val="00DE2B4D"/>
    <w:rsid w:val="00DF313F"/>
    <w:rsid w:val="00E00E44"/>
    <w:rsid w:val="00E03333"/>
    <w:rsid w:val="00E049A8"/>
    <w:rsid w:val="00E12ECB"/>
    <w:rsid w:val="00E1451F"/>
    <w:rsid w:val="00E15A72"/>
    <w:rsid w:val="00E15E28"/>
    <w:rsid w:val="00E16577"/>
    <w:rsid w:val="00E36051"/>
    <w:rsid w:val="00E44559"/>
    <w:rsid w:val="00E544FA"/>
    <w:rsid w:val="00E5792E"/>
    <w:rsid w:val="00E6077C"/>
    <w:rsid w:val="00E6618E"/>
    <w:rsid w:val="00E71444"/>
    <w:rsid w:val="00E77436"/>
    <w:rsid w:val="00E81018"/>
    <w:rsid w:val="00E82C8E"/>
    <w:rsid w:val="00E87CFA"/>
    <w:rsid w:val="00E93D77"/>
    <w:rsid w:val="00E95264"/>
    <w:rsid w:val="00E95D62"/>
    <w:rsid w:val="00EA2172"/>
    <w:rsid w:val="00EA2DC1"/>
    <w:rsid w:val="00EC5571"/>
    <w:rsid w:val="00ED0E8F"/>
    <w:rsid w:val="00EE1504"/>
    <w:rsid w:val="00EE3B5B"/>
    <w:rsid w:val="00EE4CC9"/>
    <w:rsid w:val="00EF4800"/>
    <w:rsid w:val="00EF674A"/>
    <w:rsid w:val="00F00A3D"/>
    <w:rsid w:val="00F17CA4"/>
    <w:rsid w:val="00F2384B"/>
    <w:rsid w:val="00F24DDD"/>
    <w:rsid w:val="00F2770B"/>
    <w:rsid w:val="00F549A3"/>
    <w:rsid w:val="00F55CBF"/>
    <w:rsid w:val="00F72B10"/>
    <w:rsid w:val="00F77359"/>
    <w:rsid w:val="00F86A73"/>
    <w:rsid w:val="00FA16DD"/>
    <w:rsid w:val="00FA58DA"/>
    <w:rsid w:val="00FC345B"/>
    <w:rsid w:val="00FD4E37"/>
    <w:rsid w:val="00FF0A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15D303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1A659D"/>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app heading 1,l1,Memo Heading 1,h11,h12,h13,h14,h15,h16"/>
    <w:next w:val="a0"/>
    <w:qFormat/>
    <w:rsid w:val="001A659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DO NOT USE_h2,h2,h21,H2,Head2A,2,UNDERRUBRIK 1-2"/>
    <w:basedOn w:val="1"/>
    <w:next w:val="a0"/>
    <w:qFormat/>
    <w:rsid w:val="001A659D"/>
    <w:pPr>
      <w:pBdr>
        <w:top w:val="none" w:sz="0" w:space="0" w:color="auto"/>
      </w:pBdr>
      <w:spacing w:before="180"/>
      <w:outlineLvl w:val="1"/>
    </w:pPr>
    <w:rPr>
      <w:sz w:val="32"/>
    </w:rPr>
  </w:style>
  <w:style w:type="paragraph" w:styleId="3">
    <w:name w:val="heading 3"/>
    <w:aliases w:val="Underrubrik2,H3,no break,Memo Heading 3"/>
    <w:basedOn w:val="2"/>
    <w:next w:val="a0"/>
    <w:qFormat/>
    <w:rsid w:val="001A659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A659D"/>
    <w:pPr>
      <w:ind w:left="1418" w:hanging="1418"/>
      <w:outlineLvl w:val="3"/>
    </w:pPr>
    <w:rPr>
      <w:sz w:val="24"/>
    </w:rPr>
  </w:style>
  <w:style w:type="paragraph" w:styleId="5">
    <w:name w:val="heading 5"/>
    <w:aliases w:val="H5"/>
    <w:basedOn w:val="4"/>
    <w:next w:val="a0"/>
    <w:qFormat/>
    <w:rsid w:val="001A659D"/>
    <w:pPr>
      <w:ind w:left="1701" w:hanging="1701"/>
      <w:outlineLvl w:val="4"/>
    </w:pPr>
    <w:rPr>
      <w:sz w:val="22"/>
    </w:rPr>
  </w:style>
  <w:style w:type="paragraph" w:styleId="6">
    <w:name w:val="heading 6"/>
    <w:basedOn w:val="H6"/>
    <w:next w:val="a0"/>
    <w:link w:val="60"/>
    <w:qFormat/>
    <w:rsid w:val="001A659D"/>
    <w:pPr>
      <w:outlineLvl w:val="5"/>
    </w:pPr>
  </w:style>
  <w:style w:type="paragraph" w:styleId="7">
    <w:name w:val="heading 7"/>
    <w:basedOn w:val="H6"/>
    <w:next w:val="a0"/>
    <w:link w:val="70"/>
    <w:qFormat/>
    <w:rsid w:val="001A659D"/>
    <w:pPr>
      <w:outlineLvl w:val="6"/>
    </w:pPr>
  </w:style>
  <w:style w:type="paragraph" w:styleId="8">
    <w:name w:val="heading 8"/>
    <w:aliases w:val="Table Heading"/>
    <w:basedOn w:val="1"/>
    <w:next w:val="a0"/>
    <w:qFormat/>
    <w:rsid w:val="001A659D"/>
    <w:pPr>
      <w:ind w:left="0" w:firstLine="0"/>
      <w:outlineLvl w:val="7"/>
    </w:pPr>
  </w:style>
  <w:style w:type="paragraph" w:styleId="9">
    <w:name w:val="heading 9"/>
    <w:aliases w:val="Figure Heading,FH"/>
    <w:basedOn w:val="8"/>
    <w:next w:val="a0"/>
    <w:qFormat/>
    <w:rsid w:val="001A659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A659D"/>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A659D"/>
    <w:pPr>
      <w:spacing w:before="180"/>
      <w:ind w:left="2693" w:hanging="2693"/>
    </w:pPr>
    <w:rPr>
      <w:b/>
    </w:rPr>
  </w:style>
  <w:style w:type="paragraph" w:styleId="TOC1">
    <w:name w:val="toc 1"/>
    <w:semiHidden/>
    <w:rsid w:val="001A659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1A65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1A659D"/>
    <w:pPr>
      <w:ind w:left="1701" w:hanging="1701"/>
    </w:pPr>
  </w:style>
  <w:style w:type="paragraph" w:styleId="TOC4">
    <w:name w:val="toc 4"/>
    <w:basedOn w:val="TOC3"/>
    <w:rsid w:val="001A659D"/>
    <w:pPr>
      <w:ind w:left="1418" w:hanging="1418"/>
    </w:pPr>
  </w:style>
  <w:style w:type="paragraph" w:styleId="TOC3">
    <w:name w:val="toc 3"/>
    <w:basedOn w:val="TOC2"/>
    <w:rsid w:val="001A659D"/>
    <w:pPr>
      <w:ind w:left="1134" w:hanging="1134"/>
    </w:pPr>
  </w:style>
  <w:style w:type="paragraph" w:styleId="TOC2">
    <w:name w:val="toc 2"/>
    <w:basedOn w:val="TOC1"/>
    <w:rsid w:val="001A659D"/>
    <w:pPr>
      <w:keepNext w:val="0"/>
      <w:spacing w:before="0"/>
      <w:ind w:left="851" w:hanging="851"/>
    </w:pPr>
    <w:rPr>
      <w:sz w:val="20"/>
    </w:rPr>
  </w:style>
  <w:style w:type="paragraph" w:styleId="20">
    <w:name w:val="index 2"/>
    <w:basedOn w:val="10"/>
    <w:rsid w:val="001A659D"/>
    <w:pPr>
      <w:ind w:left="284"/>
    </w:pPr>
  </w:style>
  <w:style w:type="paragraph" w:styleId="10">
    <w:name w:val="index 1"/>
    <w:basedOn w:val="a0"/>
    <w:rsid w:val="001A659D"/>
    <w:pPr>
      <w:keepLines/>
      <w:spacing w:after="0"/>
    </w:pPr>
  </w:style>
  <w:style w:type="paragraph" w:customStyle="1" w:styleId="ZH">
    <w:name w:val="ZH"/>
    <w:rsid w:val="001A659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0"/>
    <w:rsid w:val="001A659D"/>
    <w:pPr>
      <w:outlineLvl w:val="9"/>
    </w:pPr>
  </w:style>
  <w:style w:type="paragraph" w:styleId="21">
    <w:name w:val="List Number 2"/>
    <w:basedOn w:val="a5"/>
    <w:rsid w:val="001A659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A659D"/>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a8">
    <w:name w:val="footnote reference"/>
    <w:basedOn w:val="a1"/>
    <w:semiHidden/>
    <w:rsid w:val="001A659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A659D"/>
    <w:pPr>
      <w:keepLines/>
      <w:spacing w:after="0"/>
      <w:ind w:left="454" w:hanging="454"/>
    </w:pPr>
    <w:rPr>
      <w:sz w:val="16"/>
    </w:rPr>
  </w:style>
  <w:style w:type="paragraph" w:customStyle="1" w:styleId="TAH">
    <w:name w:val="TAH"/>
    <w:basedOn w:val="TAC"/>
    <w:link w:val="TAHCar"/>
    <w:rsid w:val="001A659D"/>
    <w:rPr>
      <w:b/>
    </w:rPr>
  </w:style>
  <w:style w:type="paragraph" w:customStyle="1" w:styleId="TAC">
    <w:name w:val="TAC"/>
    <w:basedOn w:val="TAL"/>
    <w:link w:val="TACChar"/>
    <w:rsid w:val="001A659D"/>
    <w:pPr>
      <w:jc w:val="center"/>
    </w:pPr>
  </w:style>
  <w:style w:type="paragraph" w:customStyle="1" w:styleId="TF">
    <w:name w:val="TF"/>
    <w:basedOn w:val="TH"/>
    <w:rsid w:val="001A659D"/>
    <w:pPr>
      <w:keepNext w:val="0"/>
      <w:spacing w:before="0" w:after="240"/>
    </w:pPr>
  </w:style>
  <w:style w:type="paragraph" w:customStyle="1" w:styleId="NO">
    <w:name w:val="NO"/>
    <w:basedOn w:val="a0"/>
    <w:rsid w:val="001A659D"/>
    <w:pPr>
      <w:keepLines/>
      <w:ind w:left="1135" w:hanging="851"/>
    </w:pPr>
  </w:style>
  <w:style w:type="paragraph" w:styleId="TOC9">
    <w:name w:val="toc 9"/>
    <w:basedOn w:val="TOC8"/>
    <w:rsid w:val="001A659D"/>
    <w:pPr>
      <w:ind w:left="1418" w:hanging="1418"/>
    </w:pPr>
  </w:style>
  <w:style w:type="paragraph" w:customStyle="1" w:styleId="EX">
    <w:name w:val="EX"/>
    <w:basedOn w:val="a0"/>
    <w:rsid w:val="001A659D"/>
    <w:pPr>
      <w:keepLines/>
      <w:ind w:left="1702" w:hanging="1418"/>
    </w:pPr>
  </w:style>
  <w:style w:type="paragraph" w:customStyle="1" w:styleId="LD">
    <w:name w:val="LD"/>
    <w:rsid w:val="001A659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1A659D"/>
    <w:pPr>
      <w:spacing w:after="0"/>
    </w:pPr>
  </w:style>
  <w:style w:type="paragraph" w:customStyle="1" w:styleId="EW">
    <w:name w:val="EW"/>
    <w:basedOn w:val="EX"/>
    <w:rsid w:val="001A659D"/>
    <w:pPr>
      <w:spacing w:after="0"/>
    </w:pPr>
  </w:style>
  <w:style w:type="paragraph" w:styleId="TOC6">
    <w:name w:val="toc 6"/>
    <w:basedOn w:val="TOC5"/>
    <w:next w:val="a0"/>
    <w:rsid w:val="001A659D"/>
    <w:pPr>
      <w:ind w:left="1985" w:hanging="1985"/>
    </w:pPr>
  </w:style>
  <w:style w:type="paragraph" w:styleId="TOC7">
    <w:name w:val="toc 7"/>
    <w:basedOn w:val="TOC6"/>
    <w:next w:val="a0"/>
    <w:rsid w:val="001A659D"/>
    <w:pPr>
      <w:ind w:left="2268" w:hanging="2268"/>
    </w:pPr>
  </w:style>
  <w:style w:type="paragraph" w:styleId="22">
    <w:name w:val="List Bullet 2"/>
    <w:aliases w:val="lb2"/>
    <w:basedOn w:val="aa"/>
    <w:rsid w:val="001A659D"/>
    <w:pPr>
      <w:ind w:left="851"/>
    </w:pPr>
  </w:style>
  <w:style w:type="paragraph" w:styleId="30">
    <w:name w:val="List Bullet 3"/>
    <w:basedOn w:val="22"/>
    <w:rsid w:val="001A659D"/>
    <w:pPr>
      <w:ind w:left="1135"/>
    </w:pPr>
  </w:style>
  <w:style w:type="paragraph" w:styleId="a5">
    <w:name w:val="List Number"/>
    <w:basedOn w:val="ab"/>
    <w:rsid w:val="001A659D"/>
  </w:style>
  <w:style w:type="paragraph" w:customStyle="1" w:styleId="EQ">
    <w:name w:val="EQ"/>
    <w:basedOn w:val="a0"/>
    <w:next w:val="a0"/>
    <w:rsid w:val="001A659D"/>
    <w:pPr>
      <w:keepLines/>
      <w:tabs>
        <w:tab w:val="center" w:pos="4536"/>
        <w:tab w:val="right" w:pos="9072"/>
      </w:tabs>
    </w:pPr>
    <w:rPr>
      <w:noProof/>
    </w:rPr>
  </w:style>
  <w:style w:type="paragraph" w:customStyle="1" w:styleId="TH">
    <w:name w:val="TH"/>
    <w:basedOn w:val="a0"/>
    <w:link w:val="THChar"/>
    <w:rsid w:val="001A659D"/>
    <w:pPr>
      <w:keepNext/>
      <w:keepLines/>
      <w:spacing w:before="60"/>
      <w:jc w:val="center"/>
    </w:pPr>
    <w:rPr>
      <w:rFonts w:ascii="Arial" w:hAnsi="Arial"/>
      <w:b/>
    </w:rPr>
  </w:style>
  <w:style w:type="paragraph" w:customStyle="1" w:styleId="NF">
    <w:name w:val="NF"/>
    <w:basedOn w:val="NO"/>
    <w:rsid w:val="001A659D"/>
    <w:pPr>
      <w:keepNext/>
      <w:spacing w:after="0"/>
    </w:pPr>
    <w:rPr>
      <w:rFonts w:ascii="Arial" w:hAnsi="Arial"/>
      <w:sz w:val="18"/>
    </w:rPr>
  </w:style>
  <w:style w:type="paragraph" w:customStyle="1" w:styleId="PL">
    <w:name w:val="PL"/>
    <w:rsid w:val="001A659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A659D"/>
    <w:pPr>
      <w:jc w:val="right"/>
    </w:pPr>
  </w:style>
  <w:style w:type="paragraph" w:customStyle="1" w:styleId="H6">
    <w:name w:val="H6"/>
    <w:basedOn w:val="5"/>
    <w:next w:val="a0"/>
    <w:rsid w:val="001A659D"/>
    <w:pPr>
      <w:ind w:left="1985" w:hanging="1985"/>
      <w:outlineLvl w:val="9"/>
    </w:pPr>
    <w:rPr>
      <w:sz w:val="20"/>
    </w:rPr>
  </w:style>
  <w:style w:type="paragraph" w:customStyle="1" w:styleId="TAN">
    <w:name w:val="TAN"/>
    <w:basedOn w:val="TAL"/>
    <w:link w:val="TANChar"/>
    <w:rsid w:val="001A659D"/>
    <w:pPr>
      <w:ind w:left="851" w:hanging="851"/>
    </w:pPr>
  </w:style>
  <w:style w:type="paragraph" w:customStyle="1" w:styleId="TAL">
    <w:name w:val="TAL"/>
    <w:basedOn w:val="a0"/>
    <w:link w:val="TALCar"/>
    <w:rsid w:val="001A659D"/>
    <w:pPr>
      <w:keepNext/>
      <w:keepLines/>
      <w:spacing w:after="0"/>
    </w:pPr>
    <w:rPr>
      <w:rFonts w:ascii="Arial" w:hAnsi="Arial"/>
      <w:sz w:val="18"/>
    </w:rPr>
  </w:style>
  <w:style w:type="paragraph" w:customStyle="1" w:styleId="ZA">
    <w:name w:val="ZA"/>
    <w:rsid w:val="001A659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A659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1A659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1A659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1A659D"/>
    <w:pPr>
      <w:framePr w:wrap="notBeside" w:y="16161"/>
    </w:pPr>
  </w:style>
  <w:style w:type="character" w:customStyle="1" w:styleId="ZGSM">
    <w:name w:val="ZGSM"/>
    <w:rsid w:val="001A659D"/>
  </w:style>
  <w:style w:type="paragraph" w:styleId="23">
    <w:name w:val="List 2"/>
    <w:basedOn w:val="ab"/>
    <w:rsid w:val="001A659D"/>
    <w:pPr>
      <w:ind w:left="851"/>
    </w:pPr>
  </w:style>
  <w:style w:type="paragraph" w:customStyle="1" w:styleId="ZG">
    <w:name w:val="ZG"/>
    <w:rsid w:val="001A659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1">
    <w:name w:val="List 3"/>
    <w:basedOn w:val="23"/>
    <w:rsid w:val="001A659D"/>
    <w:pPr>
      <w:ind w:left="1135"/>
    </w:pPr>
  </w:style>
  <w:style w:type="paragraph" w:styleId="40">
    <w:name w:val="List 4"/>
    <w:basedOn w:val="31"/>
    <w:rsid w:val="001A659D"/>
    <w:pPr>
      <w:ind w:left="1418"/>
    </w:pPr>
  </w:style>
  <w:style w:type="paragraph" w:styleId="50">
    <w:name w:val="List 5"/>
    <w:basedOn w:val="40"/>
    <w:rsid w:val="001A659D"/>
    <w:pPr>
      <w:ind w:left="1702"/>
    </w:pPr>
  </w:style>
  <w:style w:type="paragraph" w:customStyle="1" w:styleId="EditorsNote">
    <w:name w:val="Editor's Note"/>
    <w:basedOn w:val="NO"/>
    <w:rsid w:val="001A659D"/>
    <w:rPr>
      <w:color w:val="FF0000"/>
    </w:rPr>
  </w:style>
  <w:style w:type="paragraph" w:styleId="ab">
    <w:name w:val="List"/>
    <w:basedOn w:val="a0"/>
    <w:rsid w:val="001A659D"/>
    <w:pPr>
      <w:ind w:left="568" w:hanging="284"/>
    </w:pPr>
  </w:style>
  <w:style w:type="paragraph" w:styleId="aa">
    <w:name w:val="List Bullet"/>
    <w:basedOn w:val="ab"/>
    <w:rsid w:val="001A659D"/>
  </w:style>
  <w:style w:type="paragraph" w:styleId="41">
    <w:name w:val="List Bullet 4"/>
    <w:basedOn w:val="30"/>
    <w:rsid w:val="001A659D"/>
    <w:pPr>
      <w:ind w:left="1418"/>
    </w:pPr>
  </w:style>
  <w:style w:type="paragraph" w:styleId="51">
    <w:name w:val="List Bullet 5"/>
    <w:basedOn w:val="41"/>
    <w:rsid w:val="001A659D"/>
    <w:pPr>
      <w:ind w:left="1702"/>
    </w:pPr>
  </w:style>
  <w:style w:type="paragraph" w:customStyle="1" w:styleId="B1">
    <w:name w:val="B1"/>
    <w:basedOn w:val="ab"/>
    <w:link w:val="B1Char1"/>
    <w:rsid w:val="001A659D"/>
  </w:style>
  <w:style w:type="paragraph" w:customStyle="1" w:styleId="B2">
    <w:name w:val="B2"/>
    <w:basedOn w:val="23"/>
    <w:rsid w:val="001A659D"/>
  </w:style>
  <w:style w:type="paragraph" w:customStyle="1" w:styleId="B3">
    <w:name w:val="B3"/>
    <w:basedOn w:val="31"/>
    <w:rsid w:val="001A659D"/>
  </w:style>
  <w:style w:type="paragraph" w:customStyle="1" w:styleId="B4">
    <w:name w:val="B4"/>
    <w:basedOn w:val="40"/>
    <w:rsid w:val="001A659D"/>
  </w:style>
  <w:style w:type="paragraph" w:customStyle="1" w:styleId="B5">
    <w:name w:val="B5"/>
    <w:basedOn w:val="50"/>
    <w:rsid w:val="001A659D"/>
  </w:style>
  <w:style w:type="paragraph" w:styleId="ac">
    <w:name w:val="footer"/>
    <w:basedOn w:val="a6"/>
    <w:link w:val="ad"/>
    <w:rsid w:val="001A659D"/>
    <w:pPr>
      <w:jc w:val="center"/>
    </w:pPr>
    <w:rPr>
      <w:i/>
    </w:rPr>
  </w:style>
  <w:style w:type="paragraph" w:customStyle="1" w:styleId="ZTD">
    <w:name w:val="ZTD"/>
    <w:basedOn w:val="ZB"/>
    <w:rsid w:val="001A659D"/>
    <w:pPr>
      <w:framePr w:hRule="auto" w:wrap="notBeside" w:y="852"/>
    </w:pPr>
    <w:rPr>
      <w:i w:val="0"/>
      <w:sz w:val="40"/>
    </w:rPr>
  </w:style>
  <w:style w:type="character" w:styleId="ae">
    <w:name w:val="page number"/>
    <w:basedOn w:val="a1"/>
    <w:rsid w:val="008D70D2"/>
  </w:style>
  <w:style w:type="character" w:styleId="af">
    <w:name w:val="Hyperlink"/>
    <w:uiPriority w:val="99"/>
    <w:qFormat/>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val="en-GB" w:eastAsia="en-GB"/>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ad">
    <w:name w:val="页脚 字符"/>
    <w:link w:val="ac"/>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en-GB"/>
    </w:rPr>
  </w:style>
  <w:style w:type="character" w:customStyle="1" w:styleId="60">
    <w:name w:val="标题 6 字符"/>
    <w:basedOn w:val="a1"/>
    <w:link w:val="6"/>
    <w:rsid w:val="003A4B47"/>
    <w:rPr>
      <w:rFonts w:ascii="Arial" w:eastAsia="Times New Roman" w:hAnsi="Arial"/>
      <w:lang w:val="en-GB" w:eastAsia="en-GB"/>
    </w:rPr>
  </w:style>
  <w:style w:type="character" w:styleId="aff9">
    <w:name w:val="Emphasis"/>
    <w:basedOn w:val="a1"/>
    <w:qFormat/>
    <w:rsid w:val="00A86AB5"/>
    <w:rPr>
      <w:i/>
      <w:iCs/>
    </w:rPr>
  </w:style>
  <w:style w:type="paragraph" w:customStyle="1" w:styleId="Comments">
    <w:name w:val="Comments"/>
    <w:basedOn w:val="a0"/>
    <w:link w:val="CommentsChar"/>
    <w:qFormat/>
    <w:rsid w:val="00E03333"/>
    <w:pPr>
      <w:overflowPunct/>
      <w:autoSpaceDE/>
      <w:autoSpaceDN/>
      <w:adjustRightInd/>
      <w:spacing w:before="40" w:after="0"/>
      <w:textAlignment w:val="auto"/>
    </w:pPr>
    <w:rPr>
      <w:rFonts w:ascii="Arial" w:eastAsia="MS Mincho" w:hAnsi="Arial"/>
      <w:i/>
      <w:noProof/>
      <w:sz w:val="18"/>
      <w:szCs w:val="24"/>
    </w:rPr>
  </w:style>
  <w:style w:type="character" w:customStyle="1" w:styleId="CommentsChar">
    <w:name w:val="Comments Char"/>
    <w:link w:val="Comments"/>
    <w:rsid w:val="00E03333"/>
    <w:rPr>
      <w:rFonts w:ascii="Arial" w:hAnsi="Arial"/>
      <w:i/>
      <w:noProof/>
      <w:sz w:val="18"/>
      <w:szCs w:val="24"/>
      <w:lang w:val="en-GB" w:eastAsia="en-GB"/>
    </w:rPr>
  </w:style>
  <w:style w:type="paragraph" w:customStyle="1" w:styleId="EmailDiscussion2">
    <w:name w:val="EmailDiscussion2"/>
    <w:basedOn w:val="Doc-text2"/>
    <w:qFormat/>
    <w:rsid w:val="00E03333"/>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0658377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0432931">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6510640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3050408">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184</TotalTime>
  <Pages>3</Pages>
  <Words>969</Words>
  <Characters>5529</Characters>
  <Application>Microsoft Office Word</Application>
  <DocSecurity>0</DocSecurity>
  <Lines>46</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6486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China Unicom</cp:lastModifiedBy>
  <cp:revision>29</cp:revision>
  <dcterms:created xsi:type="dcterms:W3CDTF">2019-05-27T14:08:00Z</dcterms:created>
  <dcterms:modified xsi:type="dcterms:W3CDTF">2019-12-02T13:30:00Z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